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2EE9" w14:textId="77777777" w:rsidR="00622DFA" w:rsidRDefault="00622DFA" w:rsidP="00622DFA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附件：报价单</w:t>
      </w:r>
    </w:p>
    <w:p w14:paraId="47EA87E6" w14:textId="77777777" w:rsidR="00622DFA" w:rsidRDefault="00622DFA" w:rsidP="00622DFA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</w:pPr>
    </w:p>
    <w:p w14:paraId="0B6C4D1D" w14:textId="77777777" w:rsidR="00622DFA" w:rsidRDefault="00622DFA" w:rsidP="00622DFA">
      <w:pPr>
        <w:adjustRightInd w:val="0"/>
        <w:snapToGrid w:val="0"/>
        <w:spacing w:afterLines="50" w:after="156" w:line="297" w:lineRule="auto"/>
        <w:jc w:val="center"/>
        <w:rPr>
          <w:rFonts w:ascii="黑体" w:eastAsia="黑体" w:hAnsi="黑体" w:cs="方正小标宋简体" w:hint="eastAsia"/>
          <w:sz w:val="30"/>
          <w:szCs w:val="30"/>
        </w:rPr>
      </w:pPr>
      <w:r>
        <w:rPr>
          <w:rFonts w:ascii="黑体" w:eastAsia="黑体" w:hAnsi="黑体" w:cs="方正小标宋简体" w:hint="eastAsia"/>
          <w:sz w:val="30"/>
          <w:szCs w:val="30"/>
        </w:rPr>
        <w:t>2021年度采购代理服务</w:t>
      </w:r>
      <w:r>
        <w:rPr>
          <w:rFonts w:ascii="黑体" w:eastAsia="黑体" w:hAnsi="黑体" w:cs="仿宋_GB2312" w:hint="eastAsia"/>
          <w:sz w:val="30"/>
          <w:szCs w:val="30"/>
        </w:rPr>
        <w:t>报价单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821"/>
        <w:gridCol w:w="1398"/>
        <w:gridCol w:w="1422"/>
      </w:tblGrid>
      <w:tr w:rsidR="00622DFA" w14:paraId="565E477A" w14:textId="77777777" w:rsidTr="00622DFA">
        <w:trPr>
          <w:trHeight w:val="489"/>
          <w:jc w:val="center"/>
        </w:trPr>
        <w:tc>
          <w:tcPr>
            <w:tcW w:w="8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6FABF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kern w:val="0"/>
                <w:sz w:val="24"/>
              </w:rPr>
              <w:t>采购项目基本情况</w:t>
            </w:r>
          </w:p>
        </w:tc>
      </w:tr>
      <w:tr w:rsidR="00622DFA" w14:paraId="6CCEB347" w14:textId="77777777" w:rsidTr="00622DFA">
        <w:trPr>
          <w:trHeight w:val="408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90835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仿宋_GB2312" w:hint="eastAsia"/>
                <w:b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CC0E0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仿宋_GB2312" w:hint="eastAsia"/>
                <w:b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kern w:val="0"/>
                <w:sz w:val="24"/>
              </w:rPr>
              <w:t>项目名称（暂定）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059AB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仿宋_GB2312" w:hint="eastAsia"/>
                <w:b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kern w:val="0"/>
                <w:sz w:val="24"/>
              </w:rPr>
              <w:t>项目预算</w:t>
            </w:r>
          </w:p>
          <w:p w14:paraId="3C6CDE8C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仿宋_GB2312" w:hint="eastAsia"/>
                <w:b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kern w:val="0"/>
                <w:sz w:val="24"/>
              </w:rPr>
              <w:t>（万元）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26A24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仿宋_GB2312" w:hint="eastAsia"/>
                <w:b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kern w:val="0"/>
                <w:sz w:val="24"/>
              </w:rPr>
              <w:t>代理服务费报价（元）</w:t>
            </w:r>
          </w:p>
        </w:tc>
      </w:tr>
      <w:tr w:rsidR="00622DFA" w14:paraId="40779197" w14:textId="77777777" w:rsidTr="00622DF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A094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D3C4A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杭州市民政局2021年信息化系统数据安全运维项目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E934A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3E66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622DFA" w14:paraId="6896351A" w14:textId="77777777" w:rsidTr="00622DF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93315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995AD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杭州市民政局2021年信息化系统安全运维服务项目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00104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B0E5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622DFA" w14:paraId="3E9FDD3D" w14:textId="77777777" w:rsidTr="00622DF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2692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4A01C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0952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55CA5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622DFA" w14:paraId="191C254B" w14:textId="77777777" w:rsidTr="00622DFA">
        <w:trPr>
          <w:trHeight w:val="401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48F3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594F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0D08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C3DF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622DFA" w14:paraId="2B56C40A" w14:textId="77777777" w:rsidTr="00622DFA">
        <w:trPr>
          <w:trHeight w:val="401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F7B92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7B44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99069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67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5C22C" w14:textId="77777777" w:rsidR="00622DFA" w:rsidRDefault="00622DF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</w:pPr>
          </w:p>
        </w:tc>
      </w:tr>
    </w:tbl>
    <w:p w14:paraId="3AAB73FF" w14:textId="77777777" w:rsidR="00622DFA" w:rsidRDefault="00622DFA" w:rsidP="00622DFA">
      <w:pPr>
        <w:adjustRightInd w:val="0"/>
        <w:snapToGrid w:val="0"/>
        <w:spacing w:line="297" w:lineRule="auto"/>
        <w:jc w:val="left"/>
        <w:rPr>
          <w:rFonts w:ascii="仿宋" w:eastAsia="仿宋" w:hAnsi="仿宋" w:cs="仿宋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 </w:t>
      </w:r>
      <w:r>
        <w:rPr>
          <w:rFonts w:ascii="仿宋" w:eastAsia="仿宋" w:hAnsi="仿宋" w:cs="仿宋" w:hint="eastAsia"/>
          <w:szCs w:val="21"/>
        </w:rPr>
        <w:t xml:space="preserve"> 备注：代理服务费（不含专家评标费），专家评标费由我局另行支付。</w:t>
      </w:r>
    </w:p>
    <w:p w14:paraId="5E8DD899" w14:textId="77777777" w:rsidR="00622DFA" w:rsidRDefault="00622DFA" w:rsidP="00622DFA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ab/>
      </w:r>
    </w:p>
    <w:p w14:paraId="02BB530E" w14:textId="77777777" w:rsidR="00622DFA" w:rsidRDefault="00622DFA" w:rsidP="00622DFA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报价代理机构全称（盖章）：</w:t>
      </w:r>
    </w:p>
    <w:p w14:paraId="676E0205" w14:textId="77777777" w:rsidR="00622DFA" w:rsidRDefault="00622DFA" w:rsidP="00622DFA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报价代理机构联系人：</w:t>
      </w:r>
    </w:p>
    <w:p w14:paraId="02507408" w14:textId="77777777" w:rsidR="00622DFA" w:rsidRDefault="00622DFA" w:rsidP="00622DFA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 xml:space="preserve">报价代理机构联系人电话： </w:t>
      </w:r>
    </w:p>
    <w:p w14:paraId="638004D6" w14:textId="77777777" w:rsidR="00622DFA" w:rsidRDefault="00622DFA" w:rsidP="00622DFA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 xml:space="preserve">                                 年    月    日</w:t>
      </w:r>
    </w:p>
    <w:p w14:paraId="5D27B250" w14:textId="77777777" w:rsidR="008D4CA8" w:rsidRDefault="008D4CA8"/>
    <w:sectPr w:rsidR="008D4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00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charset w:val="00"/>
    <w:family w:val="script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E3"/>
    <w:rsid w:val="00622DFA"/>
    <w:rsid w:val="008D4CA8"/>
    <w:rsid w:val="00E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F78F4-710B-45A7-A6C2-45679B61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D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豪</dc:creator>
  <cp:keywords/>
  <dc:description/>
  <cp:lastModifiedBy>豪</cp:lastModifiedBy>
  <cp:revision>2</cp:revision>
  <dcterms:created xsi:type="dcterms:W3CDTF">2021-07-20T10:20:00Z</dcterms:created>
  <dcterms:modified xsi:type="dcterms:W3CDTF">2021-07-20T10:20:00Z</dcterms:modified>
</cp:coreProperties>
</file>