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附件1：</w:t>
      </w:r>
      <w:bookmarkStart w:id="0" w:name="_GoBack"/>
      <w:bookmarkEnd w:id="0"/>
    </w:p>
    <w:p>
      <w:pPr>
        <w:adjustRightInd w:val="0"/>
        <w:snapToGrid w:val="0"/>
        <w:jc w:val="center"/>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val="en-US" w:eastAsia="zh-CN"/>
        </w:rPr>
        <w:t>杭州市</w:t>
      </w:r>
      <w:r>
        <w:rPr>
          <w:rFonts w:hint="eastAsia" w:ascii="方正小标宋简体" w:hAnsi="方正小标宋简体" w:eastAsia="方正小标宋简体" w:cs="方正小标宋简体"/>
          <w:color w:val="auto"/>
          <w:sz w:val="36"/>
          <w:szCs w:val="36"/>
          <w:lang w:eastAsia="zh-CN"/>
        </w:rPr>
        <w:t>下城区</w:t>
      </w:r>
      <w:r>
        <w:rPr>
          <w:rFonts w:hint="eastAsia" w:ascii="方正小标宋简体" w:hAnsi="方正小标宋简体" w:eastAsia="方正小标宋简体" w:cs="方正小标宋简体"/>
          <w:color w:val="auto"/>
          <w:sz w:val="36"/>
          <w:szCs w:val="36"/>
          <w:lang w:val="en-US" w:eastAsia="zh-CN"/>
        </w:rPr>
        <w:t>第八届</w:t>
      </w:r>
      <w:r>
        <w:rPr>
          <w:rFonts w:hint="eastAsia" w:ascii="方正小标宋简体" w:hAnsi="方正小标宋简体" w:eastAsia="方正小标宋简体" w:cs="方正小标宋简体"/>
          <w:color w:val="auto"/>
          <w:sz w:val="36"/>
          <w:szCs w:val="36"/>
          <w:lang w:eastAsia="zh-CN"/>
        </w:rPr>
        <w:t>社会组织公益创投需求汇总表</w:t>
      </w:r>
    </w:p>
    <w:tbl>
      <w:tblPr>
        <w:tblStyle w:val="2"/>
        <w:tblW w:w="13856"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
      <w:tblGrid>
        <w:gridCol w:w="2195"/>
        <w:gridCol w:w="639"/>
        <w:gridCol w:w="2864"/>
        <w:gridCol w:w="3787"/>
        <w:gridCol w:w="1305"/>
        <w:gridCol w:w="1020"/>
        <w:gridCol w:w="204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720" w:hRule="atLeast"/>
        </w:trPr>
        <w:tc>
          <w:tcPr>
            <w:tcW w:w="2195" w:type="dxa"/>
            <w:tcBorders>
              <w:tl2br w:val="nil"/>
              <w:tr2bl w:val="nil"/>
            </w:tcBorders>
            <w:vAlign w:val="center"/>
          </w:tcPr>
          <w:p>
            <w:pPr>
              <w:widowControl/>
              <w:adjustRightInd w:val="0"/>
              <w:snapToGrid w:val="0"/>
              <w:spacing w:line="336"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类别</w:t>
            </w:r>
          </w:p>
        </w:tc>
        <w:tc>
          <w:tcPr>
            <w:tcW w:w="639" w:type="dxa"/>
            <w:tcBorders>
              <w:tl2br w:val="nil"/>
              <w:tr2bl w:val="nil"/>
            </w:tcBorders>
            <w:vAlign w:val="center"/>
          </w:tcPr>
          <w:p>
            <w:pPr>
              <w:widowControl/>
              <w:adjustRightInd w:val="0"/>
              <w:snapToGrid w:val="0"/>
              <w:spacing w:line="336"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编号</w:t>
            </w:r>
          </w:p>
        </w:tc>
        <w:tc>
          <w:tcPr>
            <w:tcW w:w="2864" w:type="dxa"/>
            <w:tcBorders>
              <w:tl2br w:val="nil"/>
              <w:tr2bl w:val="nil"/>
            </w:tcBorders>
            <w:vAlign w:val="center"/>
          </w:tcPr>
          <w:p>
            <w:pPr>
              <w:widowControl/>
              <w:adjustRightInd w:val="0"/>
              <w:snapToGrid w:val="0"/>
              <w:spacing w:line="336"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需求名称</w:t>
            </w:r>
          </w:p>
        </w:tc>
        <w:tc>
          <w:tcPr>
            <w:tcW w:w="3787" w:type="dxa"/>
            <w:tcBorders>
              <w:tl2br w:val="nil"/>
              <w:tr2bl w:val="nil"/>
            </w:tcBorders>
            <w:vAlign w:val="center"/>
          </w:tcPr>
          <w:p>
            <w:pPr>
              <w:widowControl/>
              <w:adjustRightInd w:val="0"/>
              <w:snapToGrid w:val="0"/>
              <w:spacing w:line="336"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需求目标</w:t>
            </w:r>
          </w:p>
        </w:tc>
        <w:tc>
          <w:tcPr>
            <w:tcW w:w="1305" w:type="dxa"/>
            <w:tcBorders>
              <w:tl2br w:val="nil"/>
              <w:tr2bl w:val="nil"/>
            </w:tcBorders>
            <w:vAlign w:val="center"/>
          </w:tcPr>
          <w:p>
            <w:pPr>
              <w:widowControl/>
              <w:adjustRightInd w:val="0"/>
              <w:snapToGrid w:val="0"/>
              <w:spacing w:line="336"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服务范围</w:t>
            </w:r>
          </w:p>
        </w:tc>
        <w:tc>
          <w:tcPr>
            <w:tcW w:w="1020" w:type="dxa"/>
            <w:tcBorders>
              <w:tl2br w:val="nil"/>
              <w:tr2bl w:val="nil"/>
            </w:tcBorders>
            <w:vAlign w:val="center"/>
          </w:tcPr>
          <w:p>
            <w:pPr>
              <w:widowControl/>
              <w:adjustRightInd w:val="0"/>
              <w:snapToGrid w:val="0"/>
              <w:spacing w:line="336"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资助金额</w:t>
            </w:r>
            <w:r>
              <w:rPr>
                <w:rFonts w:hint="eastAsia" w:ascii="宋体" w:hAnsi="宋体" w:eastAsia="宋体" w:cs="宋体"/>
                <w:color w:val="auto"/>
                <w:kern w:val="0"/>
                <w:sz w:val="21"/>
                <w:szCs w:val="21"/>
                <w:lang w:val="en-US" w:eastAsia="zh-CN"/>
              </w:rPr>
              <w:br w:type="textWrapping"/>
            </w:r>
            <w:r>
              <w:rPr>
                <w:rFonts w:hint="eastAsia" w:ascii="宋体" w:hAnsi="宋体" w:eastAsia="宋体" w:cs="宋体"/>
                <w:color w:val="auto"/>
                <w:kern w:val="0"/>
                <w:sz w:val="21"/>
                <w:szCs w:val="21"/>
                <w:lang w:val="en-US" w:eastAsia="zh-CN"/>
              </w:rPr>
              <w:t>（万元）</w:t>
            </w:r>
          </w:p>
        </w:tc>
        <w:tc>
          <w:tcPr>
            <w:tcW w:w="2046" w:type="dxa"/>
            <w:tcBorders>
              <w:tl2br w:val="nil"/>
              <w:tr2bl w:val="nil"/>
            </w:tcBorders>
            <w:vAlign w:val="center"/>
          </w:tcPr>
          <w:p>
            <w:pPr>
              <w:widowControl/>
              <w:adjustRightInd w:val="0"/>
              <w:snapToGrid w:val="0"/>
              <w:spacing w:line="336"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附加申请条件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社会服务类</w:t>
            </w:r>
          </w:p>
        </w:tc>
        <w:tc>
          <w:tcPr>
            <w:tcW w:w="639"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A01</w:t>
            </w:r>
          </w:p>
        </w:tc>
        <w:tc>
          <w:tcPr>
            <w:tcW w:w="2864"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困难家庭精准脱贫项目</w:t>
            </w:r>
          </w:p>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3787" w:type="dxa"/>
            <w:tcBorders>
              <w:tl2br w:val="nil"/>
              <w:tr2bl w:val="nil"/>
            </w:tcBorders>
            <w:vAlign w:val="center"/>
          </w:tcPr>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1．服务对象：我区困难家庭中有劳动能力，无劳动技能；有就业意愿，无就业岗位；有脱贫条件，无脱贫路径的困难对象；</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2．通过“扶志、扶智”方式，精准帮扶20户困难家庭，以就业的方式实现脱贫；</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3．至少探访60户困境家庭或特需人群；</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对困难家庭开展就业培训、指导等，实现20户家庭100%就业，以签订3个月以上劳动合同为准；</w:t>
            </w:r>
          </w:p>
          <w:p>
            <w:pPr>
              <w:widowControl/>
              <w:adjustRightInd w:val="0"/>
              <w:snapToGrid w:val="0"/>
              <w:spacing w:line="240"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4.满意度不少于85%。</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下城区</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9</w:t>
            </w:r>
          </w:p>
        </w:tc>
        <w:tc>
          <w:tcPr>
            <w:tcW w:w="2046"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社会服务类</w:t>
            </w:r>
          </w:p>
        </w:tc>
        <w:tc>
          <w:tcPr>
            <w:tcW w:w="639"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A02</w:t>
            </w:r>
          </w:p>
        </w:tc>
        <w:tc>
          <w:tcPr>
            <w:tcW w:w="2864"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下城区困境儿童入户走访项目</w:t>
            </w:r>
          </w:p>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3787" w:type="dxa"/>
            <w:tcBorders>
              <w:tl2br w:val="nil"/>
              <w:tr2bl w:val="nil"/>
            </w:tcBorders>
            <w:vAlign w:val="center"/>
          </w:tcPr>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1.服务对象：下城区困境儿童；</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2.构建困境儿童摸排探访信息化系统，对困境儿童现状进行摸排（根据具体情况确定人数）；</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3.根据困境儿童情况，制定入户探访计划，周期性对摸排困境儿童进行入户探访，并形成探访报告；</w:t>
            </w:r>
          </w:p>
          <w:p>
            <w:pPr>
              <w:widowControl/>
              <w:adjustRightInd w:val="0"/>
              <w:snapToGrid w:val="0"/>
              <w:spacing w:line="240"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4.通过线上线下相结合的方式，对现场进行探访登记，系统自动生成探访坐标、照片水印等。</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下城区</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10</w:t>
            </w:r>
          </w:p>
        </w:tc>
        <w:tc>
          <w:tcPr>
            <w:tcW w:w="2046"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社会服务类</w:t>
            </w:r>
          </w:p>
        </w:tc>
        <w:tc>
          <w:tcPr>
            <w:tcW w:w="639"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A03</w:t>
            </w:r>
          </w:p>
        </w:tc>
        <w:tc>
          <w:tcPr>
            <w:tcW w:w="2864"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残疾人辅助性就业项目</w:t>
            </w:r>
          </w:p>
        </w:tc>
        <w:tc>
          <w:tcPr>
            <w:tcW w:w="3787" w:type="dxa"/>
            <w:tcBorders>
              <w:tl2br w:val="nil"/>
              <w:tr2bl w:val="nil"/>
            </w:tcBorders>
            <w:vAlign w:val="center"/>
          </w:tcPr>
          <w:p>
            <w:pPr>
              <w:widowControl/>
              <w:numPr>
                <w:ilvl w:val="0"/>
                <w:numId w:val="1"/>
              </w:numPr>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服务对象：全区残疾人</w:t>
            </w:r>
          </w:p>
          <w:p>
            <w:pPr>
              <w:widowControl/>
              <w:numPr>
                <w:ilvl w:val="0"/>
                <w:numId w:val="1"/>
              </w:numPr>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通过社会工作专业方法，建立小组帮扶、残疾人就业社区支持网络，帮助残疾人走出家门，融入社区，实现辅助就业的作用；</w:t>
            </w:r>
          </w:p>
          <w:p>
            <w:pPr>
              <w:widowControl/>
              <w:numPr>
                <w:ilvl w:val="0"/>
                <w:numId w:val="1"/>
              </w:numPr>
              <w:adjustRightInd w:val="0"/>
              <w:snapToGrid w:val="0"/>
              <w:spacing w:line="240" w:lineRule="auto"/>
              <w:ind w:left="0" w:leftChars="0" w:firstLine="0" w:firstLine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项目周期内辅助不少于20名服务对象增加可支配性收入有效解决生活来源，并总结残疾人辅助性就业社会组织帮扶模式；</w:t>
            </w:r>
          </w:p>
          <w:p>
            <w:pPr>
              <w:widowControl/>
              <w:numPr>
                <w:ilvl w:val="0"/>
                <w:numId w:val="1"/>
              </w:numPr>
              <w:adjustRightInd w:val="0"/>
              <w:snapToGrid w:val="0"/>
              <w:spacing w:line="240" w:lineRule="auto"/>
              <w:ind w:left="0" w:leftChars="0" w:firstLine="0" w:firstLineChars="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满意度不少于85%。</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下城区</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w:t>
            </w:r>
          </w:p>
        </w:tc>
        <w:tc>
          <w:tcPr>
            <w:tcW w:w="2046" w:type="dxa"/>
            <w:tcBorders>
              <w:tl2br w:val="nil"/>
              <w:tr2bl w:val="nil"/>
            </w:tcBorders>
            <w:vAlign w:val="center"/>
          </w:tcPr>
          <w:p>
            <w:pPr>
              <w:widowControl/>
              <w:adjustRightInd w:val="0"/>
              <w:snapToGrid w:val="0"/>
              <w:spacing w:line="240" w:lineRule="auto"/>
              <w:jc w:val="center"/>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社会组织须有1名持有助理社会工作师或社会工作师专职工作人员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社会服务类</w:t>
            </w:r>
          </w:p>
        </w:tc>
        <w:tc>
          <w:tcPr>
            <w:tcW w:w="639"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A04</w:t>
            </w:r>
          </w:p>
        </w:tc>
        <w:tc>
          <w:tcPr>
            <w:tcW w:w="2864"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下城区特殊老人“敲门行动”</w:t>
            </w:r>
          </w:p>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3787" w:type="dxa"/>
            <w:tcBorders>
              <w:tl2br w:val="nil"/>
              <w:tr2bl w:val="nil"/>
            </w:tcBorders>
            <w:vAlign w:val="center"/>
          </w:tcPr>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1.服务对象：全区独居、孤寡、空巢、高龄老人中需特别关注的老人。</w:t>
            </w:r>
          </w:p>
          <w:p>
            <w:pPr>
              <w:widowControl/>
              <w:adjustRightInd w:val="0"/>
              <w:snapToGrid w:val="0"/>
              <w:spacing w:line="240"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2.项目产出：夏冬季期间对特殊老人要求通过访慰问（含电话慰问），对有特别情况及时与辖区街道社区联系，协助解决老人基本生活问题，并形成调查报告。</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下城区</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5</w:t>
            </w:r>
          </w:p>
        </w:tc>
        <w:tc>
          <w:tcPr>
            <w:tcW w:w="2046"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社会服务类</w:t>
            </w:r>
          </w:p>
        </w:tc>
        <w:tc>
          <w:tcPr>
            <w:tcW w:w="639"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A05</w:t>
            </w:r>
          </w:p>
        </w:tc>
        <w:tc>
          <w:tcPr>
            <w:tcW w:w="2864"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下城区养老服务机构“安全管家”项目</w:t>
            </w:r>
          </w:p>
        </w:tc>
        <w:tc>
          <w:tcPr>
            <w:tcW w:w="3787" w:type="dxa"/>
            <w:tcBorders>
              <w:tl2br w:val="nil"/>
              <w:tr2bl w:val="nil"/>
            </w:tcBorders>
            <w:vAlign w:val="center"/>
          </w:tcPr>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服务对象：全区9 家养老机构、78 家照料中心和30家老年食堂（助餐点）等为老服务机构检查。</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项目产出：</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 xml:space="preserve">1.完成《下城区养老服务机构检查报告》每半年1份，共2份；报告内容含照料中心、老年食堂和养老机构评估结果； </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 xml:space="preserve">2.每季度完成 9家养老机构、78 家照料中心和 30家老年食堂（助餐点）等为老服务机构检查，并形成相应的数据库； </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 xml:space="preserve">3.组织 2 场为老服务机构专项培训，服务对象为下城区为老服务机构运营负责人或其他工作人员； </w:t>
            </w:r>
          </w:p>
          <w:p>
            <w:pPr>
              <w:widowControl/>
              <w:adjustRightInd w:val="0"/>
              <w:snapToGrid w:val="0"/>
              <w:spacing w:line="240"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4.出具调研报告和佐证材料。</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下城区</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8</w:t>
            </w:r>
          </w:p>
        </w:tc>
        <w:tc>
          <w:tcPr>
            <w:tcW w:w="2046" w:type="dxa"/>
            <w:tcBorders>
              <w:tl2br w:val="nil"/>
              <w:tr2bl w:val="nil"/>
            </w:tcBorders>
            <w:vAlign w:val="center"/>
          </w:tcPr>
          <w:p>
            <w:pPr>
              <w:widowControl/>
              <w:adjustRightInd w:val="0"/>
              <w:snapToGrid w:val="0"/>
              <w:spacing w:line="240" w:lineRule="auto"/>
              <w:jc w:val="center"/>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社会组织须有1名及以上的专职工作人员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社会服务类</w:t>
            </w:r>
          </w:p>
        </w:tc>
        <w:tc>
          <w:tcPr>
            <w:tcW w:w="639"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A06</w:t>
            </w:r>
          </w:p>
        </w:tc>
        <w:tc>
          <w:tcPr>
            <w:tcW w:w="2864"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下城区养老服务机构星级和服务绩效评估</w:t>
            </w:r>
          </w:p>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c>
          <w:tcPr>
            <w:tcW w:w="3787" w:type="dxa"/>
            <w:tcBorders>
              <w:tl2br w:val="nil"/>
              <w:tr2bl w:val="nil"/>
            </w:tcBorders>
            <w:vAlign w:val="center"/>
          </w:tcPr>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服务对象：全区符合要求的养老服务机构</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项目产出：</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1.开展现场考察评价、书面评价和社会评价，并提出评定意见；</w:t>
            </w:r>
          </w:p>
          <w:p>
            <w:pPr>
              <w:widowControl/>
              <w:adjustRightInd w:val="0"/>
              <w:snapToGrid w:val="0"/>
              <w:spacing w:line="240"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 xml:space="preserve">2.完成符合要求的养老服务机构“星级评估或服务绩效评估”报告； </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下城区</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8</w:t>
            </w:r>
          </w:p>
        </w:tc>
        <w:tc>
          <w:tcPr>
            <w:tcW w:w="2046"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tcBorders>
              <w:tl2br w:val="nil"/>
              <w:tr2bl w:val="nil"/>
            </w:tcBorders>
            <w:vAlign w:val="center"/>
          </w:tcPr>
          <w:p>
            <w:pPr>
              <w:widowControl/>
              <w:adjustRightInd w:val="0"/>
              <w:snapToGrid w:val="0"/>
              <w:jc w:val="center"/>
              <w:rPr>
                <w:rFonts w:hint="eastAsia" w:ascii="宋体" w:hAnsi="宋体" w:cs="宋体" w:eastAsiaTheme="minorEastAsia"/>
                <w:color w:val="auto"/>
                <w:kern w:val="0"/>
                <w:sz w:val="21"/>
                <w:szCs w:val="21"/>
                <w:lang w:val="en-US" w:eastAsia="zh-CN" w:bidi="ar-SA"/>
              </w:rPr>
            </w:pPr>
            <w:r>
              <w:rPr>
                <w:rFonts w:hint="eastAsia" w:ascii="宋体" w:hAnsi="宋体" w:cs="宋体"/>
                <w:color w:val="auto"/>
                <w:kern w:val="0"/>
                <w:szCs w:val="21"/>
              </w:rPr>
              <w:t>社会服务类</w:t>
            </w:r>
          </w:p>
        </w:tc>
        <w:tc>
          <w:tcPr>
            <w:tcW w:w="639" w:type="dxa"/>
            <w:tcBorders>
              <w:tl2br w:val="nil"/>
              <w:tr2bl w:val="nil"/>
            </w:tcBorders>
            <w:vAlign w:val="center"/>
          </w:tcPr>
          <w:p>
            <w:pPr>
              <w:widowControl/>
              <w:adjustRightInd w:val="0"/>
              <w:snapToGrid w:val="0"/>
              <w:jc w:val="center"/>
              <w:rPr>
                <w:rFonts w:hint="eastAsia" w:ascii="宋体" w:hAnsi="宋体" w:cs="宋体" w:eastAsiaTheme="minorEastAsia"/>
                <w:color w:val="auto"/>
                <w:kern w:val="0"/>
                <w:sz w:val="21"/>
                <w:szCs w:val="21"/>
                <w:lang w:val="en-US" w:eastAsia="zh-CN" w:bidi="ar-SA"/>
              </w:rPr>
            </w:pPr>
            <w:r>
              <w:rPr>
                <w:rFonts w:hint="eastAsia" w:ascii="宋体" w:hAnsi="宋体" w:cs="宋体"/>
                <w:color w:val="auto"/>
                <w:kern w:val="0"/>
                <w:szCs w:val="21"/>
              </w:rPr>
              <w:t>A07</w:t>
            </w:r>
          </w:p>
        </w:tc>
        <w:tc>
          <w:tcPr>
            <w:tcW w:w="2864" w:type="dxa"/>
            <w:tcBorders>
              <w:tl2br w:val="nil"/>
              <w:tr2bl w:val="nil"/>
            </w:tcBorders>
            <w:vAlign w:val="center"/>
          </w:tcPr>
          <w:p>
            <w:pPr>
              <w:widowControl/>
              <w:adjustRightInd w:val="0"/>
              <w:snapToGrid w:val="0"/>
              <w:jc w:val="center"/>
              <w:rPr>
                <w:rFonts w:hint="eastAsia" w:ascii="宋体" w:hAnsi="宋体" w:cs="宋体" w:eastAsiaTheme="minorEastAsia"/>
                <w:color w:val="auto"/>
                <w:kern w:val="0"/>
                <w:sz w:val="21"/>
                <w:szCs w:val="21"/>
                <w:lang w:val="en-US" w:eastAsia="zh-CN" w:bidi="ar-SA"/>
              </w:rPr>
            </w:pPr>
            <w:r>
              <w:rPr>
                <w:rFonts w:hint="eastAsia" w:ascii="宋体" w:hAnsi="宋体" w:cs="宋体"/>
                <w:color w:val="auto"/>
                <w:kern w:val="0"/>
                <w:szCs w:val="21"/>
              </w:rPr>
              <w:t>下城区家庭照护者老伙伴计划项目</w:t>
            </w:r>
          </w:p>
        </w:tc>
        <w:tc>
          <w:tcPr>
            <w:tcW w:w="3787" w:type="dxa"/>
            <w:tcBorders>
              <w:tl2br w:val="nil"/>
              <w:tr2bl w:val="nil"/>
            </w:tcBorders>
            <w:vAlign w:val="center"/>
          </w:tcPr>
          <w:p>
            <w:pPr>
              <w:widowControl/>
              <w:adjustRightInd w:val="0"/>
              <w:snapToGrid w:val="0"/>
              <w:rPr>
                <w:rFonts w:ascii="宋体" w:hAnsi="宋体" w:cs="宋体"/>
                <w:color w:val="auto"/>
                <w:kern w:val="0"/>
                <w:szCs w:val="21"/>
              </w:rPr>
            </w:pPr>
            <w:r>
              <w:rPr>
                <w:rFonts w:hint="eastAsia" w:ascii="宋体" w:hAnsi="宋体" w:cs="宋体"/>
                <w:color w:val="auto"/>
                <w:kern w:val="0"/>
                <w:szCs w:val="21"/>
              </w:rPr>
              <w:t>服务对象：家里有卧床长者需要护理的照护者（包括长者亲属或住家阿姨护工）。</w:t>
            </w:r>
          </w:p>
          <w:p>
            <w:pPr>
              <w:widowControl/>
              <w:adjustRightInd w:val="0"/>
              <w:snapToGrid w:val="0"/>
              <w:rPr>
                <w:rFonts w:ascii="宋体" w:hAnsi="宋体" w:cs="宋体"/>
                <w:color w:val="auto"/>
                <w:kern w:val="0"/>
                <w:szCs w:val="21"/>
              </w:rPr>
            </w:pPr>
            <w:r>
              <w:rPr>
                <w:rFonts w:hint="eastAsia" w:ascii="宋体" w:hAnsi="宋体" w:cs="宋体"/>
                <w:color w:val="auto"/>
                <w:kern w:val="0"/>
                <w:szCs w:val="21"/>
              </w:rPr>
              <w:t>项目产出：</w:t>
            </w:r>
          </w:p>
          <w:p>
            <w:pPr>
              <w:widowControl/>
              <w:adjustRightInd w:val="0"/>
              <w:snapToGrid w:val="0"/>
              <w:rPr>
                <w:rFonts w:ascii="宋体" w:hAnsi="宋体" w:cs="宋体"/>
                <w:color w:val="auto"/>
                <w:kern w:val="0"/>
                <w:szCs w:val="21"/>
              </w:rPr>
            </w:pPr>
            <w:r>
              <w:rPr>
                <w:rFonts w:hint="eastAsia" w:ascii="宋体" w:hAnsi="宋体" w:cs="宋体"/>
                <w:color w:val="auto"/>
                <w:kern w:val="0"/>
                <w:szCs w:val="21"/>
              </w:rPr>
              <w:t xml:space="preserve">1.完成10期家庭照护者培训，每期3天，每期不少于20人； </w:t>
            </w:r>
          </w:p>
          <w:p>
            <w:pPr>
              <w:widowControl/>
              <w:adjustRightInd w:val="0"/>
              <w:snapToGrid w:val="0"/>
              <w:rPr>
                <w:rFonts w:ascii="宋体" w:hAnsi="宋体" w:cs="宋体"/>
                <w:color w:val="auto"/>
                <w:kern w:val="0"/>
                <w:szCs w:val="21"/>
              </w:rPr>
            </w:pPr>
            <w:r>
              <w:rPr>
                <w:rFonts w:hint="eastAsia" w:ascii="宋体" w:hAnsi="宋体" w:cs="宋体"/>
                <w:color w:val="auto"/>
                <w:kern w:val="0"/>
                <w:szCs w:val="21"/>
              </w:rPr>
              <w:t xml:space="preserve">2.形成自有培训课程和教材讲义； </w:t>
            </w:r>
          </w:p>
          <w:p>
            <w:pPr>
              <w:widowControl/>
              <w:adjustRightInd w:val="0"/>
              <w:snapToGrid w:val="0"/>
              <w:rPr>
                <w:rFonts w:hint="eastAsia" w:ascii="宋体" w:hAnsi="宋体" w:cs="宋体" w:eastAsiaTheme="minorEastAsia"/>
                <w:color w:val="auto"/>
                <w:kern w:val="0"/>
                <w:sz w:val="21"/>
                <w:szCs w:val="21"/>
                <w:lang w:val="en-US" w:eastAsia="zh-CN" w:bidi="ar-SA"/>
              </w:rPr>
            </w:pPr>
            <w:r>
              <w:rPr>
                <w:rFonts w:hint="eastAsia" w:ascii="宋体" w:hAnsi="宋体" w:cs="宋体"/>
                <w:color w:val="auto"/>
                <w:kern w:val="0"/>
                <w:szCs w:val="21"/>
              </w:rPr>
              <w:t>3.完成培训效果评估。</w:t>
            </w:r>
          </w:p>
        </w:tc>
        <w:tc>
          <w:tcPr>
            <w:tcW w:w="1305" w:type="dxa"/>
            <w:tcBorders>
              <w:tl2br w:val="nil"/>
              <w:tr2bl w:val="nil"/>
            </w:tcBorders>
            <w:vAlign w:val="center"/>
          </w:tcPr>
          <w:p>
            <w:pPr>
              <w:widowControl/>
              <w:adjustRightInd w:val="0"/>
              <w:snapToGrid w:val="0"/>
              <w:jc w:val="center"/>
              <w:rPr>
                <w:rFonts w:hint="eastAsia" w:ascii="宋体" w:hAnsi="宋体" w:cs="宋体" w:eastAsiaTheme="minorEastAsia"/>
                <w:color w:val="auto"/>
                <w:kern w:val="0"/>
                <w:sz w:val="21"/>
                <w:szCs w:val="21"/>
                <w:lang w:val="en-US" w:eastAsia="zh-CN" w:bidi="ar-SA"/>
              </w:rPr>
            </w:pPr>
            <w:r>
              <w:rPr>
                <w:rFonts w:hint="eastAsia" w:ascii="宋体" w:hAnsi="宋体" w:cs="宋体"/>
                <w:color w:val="auto"/>
                <w:kern w:val="0"/>
                <w:szCs w:val="21"/>
              </w:rPr>
              <w:t>下城区</w:t>
            </w:r>
          </w:p>
        </w:tc>
        <w:tc>
          <w:tcPr>
            <w:tcW w:w="1020" w:type="dxa"/>
            <w:tcBorders>
              <w:tl2br w:val="nil"/>
              <w:tr2bl w:val="nil"/>
            </w:tcBorders>
            <w:vAlign w:val="center"/>
          </w:tcPr>
          <w:p>
            <w:pPr>
              <w:widowControl/>
              <w:adjustRightInd w:val="0"/>
              <w:snapToGrid w:val="0"/>
              <w:jc w:val="center"/>
              <w:rPr>
                <w:rFonts w:hint="eastAsia" w:ascii="宋体" w:hAnsi="宋体" w:cs="宋体" w:eastAsiaTheme="minorEastAsia"/>
                <w:color w:val="auto"/>
                <w:kern w:val="0"/>
                <w:sz w:val="21"/>
                <w:szCs w:val="21"/>
                <w:lang w:val="en-US" w:eastAsia="zh-CN" w:bidi="ar-SA"/>
              </w:rPr>
            </w:pPr>
            <w:r>
              <w:rPr>
                <w:rFonts w:hint="eastAsia" w:ascii="宋体" w:hAnsi="宋体" w:cs="宋体"/>
                <w:color w:val="auto"/>
                <w:kern w:val="0"/>
                <w:szCs w:val="21"/>
              </w:rPr>
              <w:t>8</w:t>
            </w:r>
          </w:p>
        </w:tc>
        <w:tc>
          <w:tcPr>
            <w:tcW w:w="2046" w:type="dxa"/>
            <w:tcBorders>
              <w:tl2br w:val="nil"/>
              <w:tr2bl w:val="nil"/>
            </w:tcBorders>
            <w:vAlign w:val="center"/>
          </w:tcPr>
          <w:p>
            <w:pPr>
              <w:widowControl/>
              <w:adjustRightInd w:val="0"/>
              <w:snapToGrid w:val="0"/>
              <w:jc w:val="center"/>
              <w:rPr>
                <w:rFonts w:hint="eastAsia" w:ascii="宋体" w:hAnsi="宋体" w:cs="宋体" w:eastAsiaTheme="minorEastAsia"/>
                <w:color w:val="FF0000"/>
                <w:kern w:val="0"/>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tcBorders>
              <w:tl2br w:val="nil"/>
              <w:tr2bl w:val="nil"/>
            </w:tcBorders>
            <w:vAlign w:val="center"/>
          </w:tcPr>
          <w:p>
            <w:pPr>
              <w:widowControl/>
              <w:adjustRightInd w:val="0"/>
              <w:snapToGrid w:val="0"/>
              <w:jc w:val="center"/>
              <w:rPr>
                <w:rFonts w:hint="eastAsia" w:ascii="宋体" w:hAnsi="宋体" w:cs="宋体" w:eastAsiaTheme="minorEastAsia"/>
                <w:color w:val="auto"/>
                <w:kern w:val="0"/>
                <w:sz w:val="21"/>
                <w:szCs w:val="21"/>
                <w:lang w:val="en-US" w:eastAsia="zh-CN" w:bidi="ar-SA"/>
              </w:rPr>
            </w:pPr>
            <w:r>
              <w:rPr>
                <w:rFonts w:hint="eastAsia" w:ascii="宋体" w:hAnsi="宋体" w:cs="宋体"/>
                <w:color w:val="auto"/>
                <w:kern w:val="0"/>
                <w:szCs w:val="21"/>
              </w:rPr>
              <w:t>社会服务类</w:t>
            </w:r>
          </w:p>
        </w:tc>
        <w:tc>
          <w:tcPr>
            <w:tcW w:w="639" w:type="dxa"/>
            <w:tcBorders>
              <w:tl2br w:val="nil"/>
              <w:tr2bl w:val="nil"/>
            </w:tcBorders>
            <w:vAlign w:val="center"/>
          </w:tcPr>
          <w:p>
            <w:pPr>
              <w:widowControl/>
              <w:adjustRightInd w:val="0"/>
              <w:snapToGrid w:val="0"/>
              <w:jc w:val="center"/>
              <w:rPr>
                <w:rFonts w:hint="eastAsia" w:ascii="宋体" w:hAnsi="宋体" w:cs="宋体" w:eastAsiaTheme="minorEastAsia"/>
                <w:color w:val="auto"/>
                <w:kern w:val="0"/>
                <w:sz w:val="21"/>
                <w:szCs w:val="21"/>
                <w:lang w:val="en-US" w:eastAsia="zh-CN" w:bidi="ar-SA"/>
              </w:rPr>
            </w:pPr>
            <w:r>
              <w:rPr>
                <w:rFonts w:hint="eastAsia" w:ascii="宋体" w:hAnsi="宋体" w:cs="宋体"/>
                <w:color w:val="auto"/>
                <w:kern w:val="0"/>
                <w:szCs w:val="21"/>
              </w:rPr>
              <w:t>A0</w:t>
            </w:r>
            <w:r>
              <w:rPr>
                <w:rFonts w:hint="eastAsia" w:ascii="宋体" w:hAnsi="宋体" w:cs="宋体"/>
                <w:color w:val="auto"/>
                <w:kern w:val="0"/>
                <w:szCs w:val="21"/>
                <w:lang w:val="en-US" w:eastAsia="zh-CN"/>
              </w:rPr>
              <w:t>8</w:t>
            </w:r>
          </w:p>
        </w:tc>
        <w:tc>
          <w:tcPr>
            <w:tcW w:w="2864" w:type="dxa"/>
            <w:tcBorders>
              <w:tl2br w:val="nil"/>
              <w:tr2bl w:val="nil"/>
            </w:tcBorders>
            <w:vAlign w:val="center"/>
          </w:tcPr>
          <w:p>
            <w:pPr>
              <w:widowControl/>
              <w:adjustRightInd w:val="0"/>
              <w:snapToGrid w:val="0"/>
              <w:jc w:val="center"/>
              <w:rPr>
                <w:rFonts w:hint="eastAsia" w:ascii="宋体" w:hAnsi="宋体" w:cs="宋体" w:eastAsiaTheme="minorEastAsia"/>
                <w:color w:val="auto"/>
                <w:kern w:val="0"/>
                <w:sz w:val="21"/>
                <w:szCs w:val="21"/>
                <w:lang w:val="en-US" w:eastAsia="zh-CN" w:bidi="ar-SA"/>
              </w:rPr>
            </w:pPr>
            <w:r>
              <w:rPr>
                <w:rFonts w:hint="eastAsia" w:ascii="宋体" w:hAnsi="宋体" w:cs="宋体"/>
                <w:color w:val="auto"/>
                <w:kern w:val="0"/>
                <w:szCs w:val="21"/>
              </w:rPr>
              <w:t>下城区基层认知症筛查及相关知识宣传普及项目</w:t>
            </w:r>
          </w:p>
        </w:tc>
        <w:tc>
          <w:tcPr>
            <w:tcW w:w="3787" w:type="dxa"/>
            <w:tcBorders>
              <w:tl2br w:val="nil"/>
              <w:tr2bl w:val="nil"/>
            </w:tcBorders>
            <w:vAlign w:val="center"/>
          </w:tcPr>
          <w:p>
            <w:pPr>
              <w:widowControl/>
              <w:adjustRightInd w:val="0"/>
              <w:snapToGrid w:val="0"/>
              <w:rPr>
                <w:rFonts w:hint="eastAsia" w:ascii="宋体" w:hAnsi="宋体" w:cs="宋体" w:eastAsiaTheme="minorEastAsia"/>
                <w:color w:val="auto"/>
                <w:kern w:val="0"/>
                <w:szCs w:val="21"/>
                <w:lang w:eastAsia="zh-CN"/>
              </w:rPr>
            </w:pPr>
            <w:r>
              <w:rPr>
                <w:rFonts w:hint="eastAsia" w:ascii="宋体" w:hAnsi="宋体" w:cs="宋体"/>
                <w:color w:val="auto"/>
                <w:kern w:val="0"/>
                <w:szCs w:val="21"/>
              </w:rPr>
              <w:t>服务对象：70岁以上老人（筛查对象），老人及其家属（宣教对象）</w:t>
            </w:r>
            <w:r>
              <w:rPr>
                <w:rFonts w:hint="eastAsia" w:ascii="宋体" w:hAnsi="宋体" w:cs="宋体"/>
                <w:color w:val="auto"/>
                <w:kern w:val="0"/>
                <w:szCs w:val="21"/>
                <w:lang w:eastAsia="zh-CN"/>
              </w:rPr>
              <w:t>。</w:t>
            </w:r>
          </w:p>
          <w:p>
            <w:pPr>
              <w:widowControl/>
              <w:adjustRightInd w:val="0"/>
              <w:snapToGrid w:val="0"/>
              <w:rPr>
                <w:rFonts w:ascii="宋体" w:hAnsi="宋体" w:cs="宋体"/>
                <w:color w:val="auto"/>
                <w:kern w:val="0"/>
                <w:szCs w:val="21"/>
              </w:rPr>
            </w:pPr>
            <w:r>
              <w:rPr>
                <w:rFonts w:hint="eastAsia" w:ascii="宋体" w:hAnsi="宋体" w:cs="宋体"/>
                <w:color w:val="auto"/>
                <w:kern w:val="0"/>
                <w:szCs w:val="21"/>
              </w:rPr>
              <w:t>项目产出：</w:t>
            </w:r>
          </w:p>
          <w:p>
            <w:pPr>
              <w:widowControl/>
              <w:adjustRightInd w:val="0"/>
              <w:snapToGrid w:val="0"/>
              <w:rPr>
                <w:rFonts w:ascii="宋体" w:hAnsi="宋体" w:cs="宋体"/>
                <w:color w:val="auto"/>
                <w:kern w:val="0"/>
                <w:szCs w:val="21"/>
              </w:rPr>
            </w:pPr>
            <w:r>
              <w:rPr>
                <w:rFonts w:hint="eastAsia" w:ascii="宋体" w:hAnsi="宋体" w:cs="宋体"/>
                <w:color w:val="auto"/>
                <w:kern w:val="0"/>
                <w:szCs w:val="21"/>
              </w:rPr>
              <w:t xml:space="preserve">1.开展认知症筛查1000人； </w:t>
            </w:r>
          </w:p>
          <w:p>
            <w:pPr>
              <w:widowControl/>
              <w:adjustRightInd w:val="0"/>
              <w:snapToGrid w:val="0"/>
              <w:rPr>
                <w:rFonts w:ascii="宋体" w:hAnsi="宋体" w:cs="宋体"/>
                <w:color w:val="auto"/>
                <w:kern w:val="0"/>
                <w:szCs w:val="21"/>
              </w:rPr>
            </w:pPr>
            <w:r>
              <w:rPr>
                <w:rFonts w:hint="eastAsia" w:ascii="宋体" w:hAnsi="宋体" w:cs="宋体"/>
                <w:color w:val="auto"/>
                <w:kern w:val="0"/>
                <w:szCs w:val="21"/>
              </w:rPr>
              <w:t xml:space="preserve">2.开展认知症知识宣传普及培训10场次； </w:t>
            </w:r>
          </w:p>
          <w:p>
            <w:pPr>
              <w:widowControl/>
              <w:adjustRightInd w:val="0"/>
              <w:snapToGrid w:val="0"/>
              <w:rPr>
                <w:rFonts w:hint="eastAsia" w:ascii="宋体" w:hAnsi="宋体" w:cs="宋体" w:eastAsiaTheme="minorEastAsia"/>
                <w:color w:val="auto"/>
                <w:kern w:val="0"/>
                <w:sz w:val="21"/>
                <w:szCs w:val="21"/>
                <w:lang w:val="en-US" w:eastAsia="zh-CN" w:bidi="ar-SA"/>
              </w:rPr>
            </w:pPr>
            <w:r>
              <w:rPr>
                <w:rFonts w:hint="eastAsia" w:ascii="宋体" w:hAnsi="宋体" w:cs="宋体"/>
                <w:color w:val="auto"/>
                <w:kern w:val="0"/>
                <w:szCs w:val="21"/>
              </w:rPr>
              <w:t>3.形成筛查调研报告。</w:t>
            </w:r>
          </w:p>
        </w:tc>
        <w:tc>
          <w:tcPr>
            <w:tcW w:w="1305" w:type="dxa"/>
            <w:tcBorders>
              <w:tl2br w:val="nil"/>
              <w:tr2bl w:val="nil"/>
            </w:tcBorders>
            <w:vAlign w:val="center"/>
          </w:tcPr>
          <w:p>
            <w:pPr>
              <w:widowControl/>
              <w:adjustRightInd w:val="0"/>
              <w:snapToGrid w:val="0"/>
              <w:jc w:val="center"/>
              <w:rPr>
                <w:rFonts w:hint="eastAsia" w:ascii="宋体" w:hAnsi="宋体" w:cs="宋体" w:eastAsiaTheme="minorEastAsia"/>
                <w:color w:val="auto"/>
                <w:kern w:val="0"/>
                <w:sz w:val="21"/>
                <w:szCs w:val="21"/>
                <w:lang w:val="en-US" w:eastAsia="zh-CN" w:bidi="ar-SA"/>
              </w:rPr>
            </w:pPr>
            <w:r>
              <w:rPr>
                <w:rFonts w:hint="eastAsia" w:ascii="宋体" w:hAnsi="宋体" w:cs="宋体"/>
                <w:color w:val="auto"/>
                <w:kern w:val="0"/>
                <w:szCs w:val="21"/>
              </w:rPr>
              <w:t>下城区</w:t>
            </w:r>
          </w:p>
        </w:tc>
        <w:tc>
          <w:tcPr>
            <w:tcW w:w="1020" w:type="dxa"/>
            <w:tcBorders>
              <w:tl2br w:val="nil"/>
              <w:tr2bl w:val="nil"/>
            </w:tcBorders>
            <w:vAlign w:val="center"/>
          </w:tcPr>
          <w:p>
            <w:pPr>
              <w:widowControl/>
              <w:adjustRightInd w:val="0"/>
              <w:snapToGrid w:val="0"/>
              <w:jc w:val="center"/>
              <w:rPr>
                <w:rFonts w:hint="eastAsia" w:ascii="宋体" w:hAnsi="宋体" w:cs="宋体" w:eastAsiaTheme="minorEastAsia"/>
                <w:color w:val="auto"/>
                <w:kern w:val="0"/>
                <w:sz w:val="21"/>
                <w:szCs w:val="21"/>
                <w:lang w:val="en-US" w:eastAsia="zh-CN" w:bidi="ar-SA"/>
              </w:rPr>
            </w:pPr>
            <w:r>
              <w:rPr>
                <w:rFonts w:hint="eastAsia" w:ascii="宋体" w:hAnsi="宋体" w:cs="宋体"/>
                <w:color w:val="auto"/>
                <w:kern w:val="0"/>
                <w:szCs w:val="21"/>
              </w:rPr>
              <w:t>6</w:t>
            </w:r>
          </w:p>
        </w:tc>
        <w:tc>
          <w:tcPr>
            <w:tcW w:w="2046" w:type="dxa"/>
            <w:tcBorders>
              <w:tl2br w:val="nil"/>
              <w:tr2bl w:val="nil"/>
            </w:tcBorders>
            <w:vAlign w:val="center"/>
          </w:tcPr>
          <w:p>
            <w:pPr>
              <w:widowControl/>
              <w:adjustRightInd w:val="0"/>
              <w:snapToGrid w:val="0"/>
              <w:jc w:val="center"/>
              <w:rPr>
                <w:rFonts w:hint="eastAsia" w:ascii="宋体" w:hAnsi="宋体" w:cs="宋体" w:eastAsiaTheme="minorEastAsia"/>
                <w:color w:val="FF0000"/>
                <w:kern w:val="0"/>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能力建设类</w:t>
            </w:r>
          </w:p>
        </w:tc>
        <w:tc>
          <w:tcPr>
            <w:tcW w:w="639"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B01</w:t>
            </w:r>
          </w:p>
        </w:tc>
        <w:tc>
          <w:tcPr>
            <w:tcW w:w="2864"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下城区街道社会工作站和社区特色社会工作室建设督导项目</w:t>
            </w:r>
          </w:p>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3787" w:type="dxa"/>
            <w:tcBorders>
              <w:tl2br w:val="nil"/>
              <w:tr2bl w:val="nil"/>
            </w:tcBorders>
            <w:vAlign w:val="center"/>
          </w:tcPr>
          <w:p>
            <w:pPr>
              <w:widowControl/>
              <w:adjustRightInd w:val="0"/>
              <w:snapToGrid w:val="0"/>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1．规范我区8个街道社会工作站、16个社区特色工作室建设，出台建设标准、指导手册；</w:t>
            </w:r>
          </w:p>
          <w:p>
            <w:pPr>
              <w:widowControl/>
              <w:adjustRightInd w:val="0"/>
              <w:snapToGrid w:val="0"/>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2．梳理我区8个街道社会工作站、16个社区特色工作室的特色领域案例，并形成案例集；</w:t>
            </w:r>
          </w:p>
          <w:p>
            <w:pPr>
              <w:widowControl/>
              <w:adjustRightInd w:val="0"/>
              <w:snapToGrid w:val="0"/>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3．督导频率不少于一季度一次；</w:t>
            </w:r>
          </w:p>
          <w:p>
            <w:pPr>
              <w:widowControl/>
              <w:adjustRightInd w:val="0"/>
              <w:snapToGrid w:val="0"/>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4．产出下城区社会工作站建设总结报告1份，不少于5000字；</w:t>
            </w:r>
          </w:p>
          <w:p>
            <w:pPr>
              <w:widowControl/>
              <w:adjustRightInd w:val="0"/>
              <w:snapToGrid w:val="0"/>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5.争创上级优秀或示范社会工作站；</w:t>
            </w:r>
          </w:p>
          <w:p>
            <w:pPr>
              <w:widowControl/>
              <w:adjustRightInd w:val="0"/>
              <w:snapToGrid w:val="0"/>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6.满意度不少于85%。</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下城区八个街道</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w:t>
            </w:r>
          </w:p>
        </w:tc>
        <w:tc>
          <w:tcPr>
            <w:tcW w:w="2046"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承接社会组织为社会工作机构且须有1名及以上持有社会工作师的专职工作人员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能力建设类</w:t>
            </w:r>
          </w:p>
        </w:tc>
        <w:tc>
          <w:tcPr>
            <w:tcW w:w="639"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B02</w:t>
            </w:r>
          </w:p>
        </w:tc>
        <w:tc>
          <w:tcPr>
            <w:tcW w:w="2864"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社工纪实纪录片拍摄项目</w:t>
            </w:r>
          </w:p>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3787" w:type="dxa"/>
            <w:tcBorders>
              <w:tl2br w:val="nil"/>
              <w:tr2bl w:val="nil"/>
            </w:tcBorders>
            <w:vAlign w:val="center"/>
          </w:tcPr>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1.以影片形式真实记录下城区社会工作，拍摄一部下城区社工纪实纪录片，影片时长为6-8分钟；</w:t>
            </w:r>
          </w:p>
          <w:p>
            <w:pPr>
              <w:widowControl/>
              <w:adjustRightInd w:val="0"/>
              <w:snapToGrid w:val="0"/>
              <w:spacing w:line="240"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2.拍摄团队需通过前期调研收集相关素材资料，跟踪拍摄辖区内投身于实务一线的社区工作者3至5名，挖掘展现每一位社工的感人瞬间。</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下城区</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5</w:t>
            </w:r>
          </w:p>
        </w:tc>
        <w:tc>
          <w:tcPr>
            <w:tcW w:w="2046"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92" w:hRule="atLeast"/>
        </w:trPr>
        <w:tc>
          <w:tcPr>
            <w:tcW w:w="2195" w:type="dxa"/>
            <w:vMerge w:val="restart"/>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能力建设类</w:t>
            </w:r>
          </w:p>
        </w:tc>
        <w:tc>
          <w:tcPr>
            <w:tcW w:w="639" w:type="dxa"/>
            <w:vMerge w:val="restart"/>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B03</w:t>
            </w:r>
          </w:p>
        </w:tc>
        <w:tc>
          <w:tcPr>
            <w:tcW w:w="2864" w:type="dxa"/>
            <w:vMerge w:val="restart"/>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下城区“养老服务顾问”项目</w:t>
            </w:r>
          </w:p>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3787" w:type="dxa"/>
            <w:vMerge w:val="restart"/>
            <w:tcBorders>
              <w:tl2br w:val="nil"/>
              <w:tr2bl w:val="nil"/>
            </w:tcBorders>
            <w:vAlign w:val="center"/>
          </w:tcPr>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1.服务对象：全区8个街道内享受政府补贴的老人；</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2.为长者定制需求评估及个性化照护服务计划；</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3.识别长者的特殊需求，运用专业社工方法为长者开展个案服务；</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4.当长者及家庭遇到重大生活转变时，及时提供家庭支持服务；</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5.挖掘和整合社区资源，维护和保障长者的合法权益；</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6.研究与老年福祉相关的法规和政策，做好解读和宣传。</w:t>
            </w:r>
          </w:p>
          <w:p>
            <w:pPr>
              <w:widowControl/>
              <w:adjustRightInd w:val="0"/>
              <w:snapToGrid w:val="0"/>
              <w:spacing w:line="240" w:lineRule="auto"/>
              <w:jc w:val="both"/>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7.满意度不低于85%。</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天水街道</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w:t>
            </w:r>
          </w:p>
        </w:tc>
        <w:tc>
          <w:tcPr>
            <w:tcW w:w="2046" w:type="dxa"/>
            <w:vMerge w:val="restart"/>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000000"/>
                <w:kern w:val="0"/>
                <w:sz w:val="21"/>
                <w:szCs w:val="21"/>
                <w:lang w:val="en-US" w:eastAsia="zh-CN"/>
              </w:rPr>
              <w:t>至少1名以上持有助理社会工作师或社会工作师的专职工作人员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576" w:hRule="atLeast"/>
        </w:trPr>
        <w:tc>
          <w:tcPr>
            <w:tcW w:w="2195"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sz w:val="21"/>
                <w:szCs w:val="21"/>
              </w:rPr>
            </w:pPr>
          </w:p>
        </w:tc>
        <w:tc>
          <w:tcPr>
            <w:tcW w:w="639"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sz w:val="21"/>
                <w:szCs w:val="21"/>
              </w:rPr>
            </w:pPr>
          </w:p>
        </w:tc>
        <w:tc>
          <w:tcPr>
            <w:tcW w:w="2864"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sz w:val="21"/>
                <w:szCs w:val="21"/>
              </w:rPr>
            </w:pPr>
          </w:p>
        </w:tc>
        <w:tc>
          <w:tcPr>
            <w:tcW w:w="3787"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sz w:val="21"/>
                <w:szCs w:val="21"/>
              </w:rPr>
            </w:pP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武林街道</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w:t>
            </w:r>
          </w:p>
        </w:tc>
        <w:tc>
          <w:tcPr>
            <w:tcW w:w="2046"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592" w:hRule="atLeast"/>
        </w:trPr>
        <w:tc>
          <w:tcPr>
            <w:tcW w:w="2195"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639"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2864"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3787"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长庆街道</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w:t>
            </w:r>
          </w:p>
        </w:tc>
        <w:tc>
          <w:tcPr>
            <w:tcW w:w="2046"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725" w:hRule="atLeast"/>
        </w:trPr>
        <w:tc>
          <w:tcPr>
            <w:tcW w:w="2195"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639"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2864"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3787"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潮鸣街道</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w:t>
            </w:r>
          </w:p>
        </w:tc>
        <w:tc>
          <w:tcPr>
            <w:tcW w:w="2046"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43" w:hRule="atLeast"/>
        </w:trPr>
        <w:tc>
          <w:tcPr>
            <w:tcW w:w="2195"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639"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2864"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3787"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朝晖街道</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w:t>
            </w:r>
          </w:p>
        </w:tc>
        <w:tc>
          <w:tcPr>
            <w:tcW w:w="2046"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09" w:hRule="atLeast"/>
        </w:trPr>
        <w:tc>
          <w:tcPr>
            <w:tcW w:w="2195"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639"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2864"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3787"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文晖街道</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w:t>
            </w:r>
          </w:p>
        </w:tc>
        <w:tc>
          <w:tcPr>
            <w:tcW w:w="2046"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459" w:hRule="atLeast"/>
        </w:trPr>
        <w:tc>
          <w:tcPr>
            <w:tcW w:w="2195"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639"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2864"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3787"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东新街道</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w:t>
            </w:r>
          </w:p>
        </w:tc>
        <w:tc>
          <w:tcPr>
            <w:tcW w:w="2046"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576" w:hRule="atLeast"/>
        </w:trPr>
        <w:tc>
          <w:tcPr>
            <w:tcW w:w="2195"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639"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2864"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3787"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石桥街道</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w:t>
            </w:r>
          </w:p>
        </w:tc>
        <w:tc>
          <w:tcPr>
            <w:tcW w:w="2046"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118" w:hRule="atLeast"/>
        </w:trPr>
        <w:tc>
          <w:tcPr>
            <w:tcW w:w="219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能力建设类</w:t>
            </w:r>
          </w:p>
        </w:tc>
        <w:tc>
          <w:tcPr>
            <w:tcW w:w="639"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B04</w:t>
            </w:r>
          </w:p>
        </w:tc>
        <w:tc>
          <w:tcPr>
            <w:tcW w:w="2864"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健康文明婚俗社会倡导项目</w:t>
            </w:r>
          </w:p>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c>
          <w:tcPr>
            <w:tcW w:w="3787" w:type="dxa"/>
            <w:tcBorders>
              <w:tl2br w:val="nil"/>
              <w:tr2bl w:val="nil"/>
            </w:tcBorders>
            <w:vAlign w:val="center"/>
          </w:tcPr>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1.服务对象：全区社区居民、结婚新人；</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开展婚俗改革宣传，利用展板、多媒体等媒介开展婚姻文化进社区活动不少于50场，力求下城区八个街道七十五个社区全覆盖；3.通过制定和发放婚俗改革宣传资料，策划组织召开婚姻文化交流论坛，组织婚俗改革文化宣传演出等形式，加强文明健康婚俗文化的宣传引导</w:t>
            </w:r>
          </w:p>
          <w:p>
            <w:pPr>
              <w:widowControl/>
              <w:adjustRightInd w:val="0"/>
              <w:snapToGrid w:val="0"/>
              <w:spacing w:line="240"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4.在婚姻登记特殊的日子（包括2.14情人节、七夕节和其他特殊的日子等）承接婚姻登记场所婚俗改革工作宣传，现场氛围营造等；配合婚姻登记机关做好其他婚俗改革的事宜。</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下城区</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10</w:t>
            </w:r>
          </w:p>
        </w:tc>
        <w:tc>
          <w:tcPr>
            <w:tcW w:w="2046"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118" w:hRule="atLeast"/>
        </w:trPr>
        <w:tc>
          <w:tcPr>
            <w:tcW w:w="219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能力建设类</w:t>
            </w:r>
          </w:p>
        </w:tc>
        <w:tc>
          <w:tcPr>
            <w:tcW w:w="639"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B05</w:t>
            </w:r>
          </w:p>
        </w:tc>
        <w:tc>
          <w:tcPr>
            <w:tcW w:w="2864"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婚姻冷静期支持项目</w:t>
            </w:r>
          </w:p>
        </w:tc>
        <w:tc>
          <w:tcPr>
            <w:tcW w:w="3787" w:type="dxa"/>
            <w:tcBorders>
              <w:tl2br w:val="nil"/>
              <w:tr2bl w:val="nil"/>
            </w:tcBorders>
            <w:vAlign w:val="center"/>
          </w:tcPr>
          <w:p>
            <w:pPr>
              <w:widowControl/>
              <w:numPr>
                <w:ilvl w:val="0"/>
                <w:numId w:val="2"/>
              </w:numPr>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为离婚冷静期双方提供专业咨询、调解和支持，通过本项目实施，成功帮助服务对象自愿撤回离婚申请，有效服务案例不少于10个；</w:t>
            </w:r>
          </w:p>
          <w:p>
            <w:pPr>
              <w:widowControl/>
              <w:numPr>
                <w:ilvl w:val="0"/>
                <w:numId w:val="2"/>
              </w:numPr>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总结形成离婚冷静期干预成功的经验方法，提交一份详细的项目报告；</w:t>
            </w:r>
          </w:p>
          <w:p>
            <w:pPr>
              <w:widowControl/>
              <w:numPr>
                <w:ilvl w:val="0"/>
                <w:numId w:val="2"/>
              </w:numPr>
              <w:adjustRightInd w:val="0"/>
              <w:snapToGrid w:val="0"/>
              <w:spacing w:line="240"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满意度不少于85%。</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下城区</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5</w:t>
            </w:r>
          </w:p>
        </w:tc>
        <w:tc>
          <w:tcPr>
            <w:tcW w:w="2046"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118" w:hRule="atLeast"/>
        </w:trPr>
        <w:tc>
          <w:tcPr>
            <w:tcW w:w="2195" w:type="dxa"/>
            <w:tcBorders>
              <w:tl2br w:val="nil"/>
              <w:tr2bl w:val="nil"/>
            </w:tcBorders>
            <w:vAlign w:val="center"/>
          </w:tcPr>
          <w:p>
            <w:pPr>
              <w:widowControl/>
              <w:adjustRightInd w:val="0"/>
              <w:snapToGrid w:val="0"/>
              <w:jc w:val="center"/>
              <w:rPr>
                <w:rFonts w:hint="eastAsia" w:ascii="宋体" w:hAnsi="宋体" w:cs="宋体" w:eastAsiaTheme="minorEastAsia"/>
                <w:color w:val="auto"/>
                <w:kern w:val="0"/>
                <w:sz w:val="21"/>
                <w:szCs w:val="21"/>
                <w:lang w:val="en-US" w:eastAsia="zh-CN" w:bidi="ar-SA"/>
              </w:rPr>
            </w:pPr>
            <w:r>
              <w:rPr>
                <w:rFonts w:hint="eastAsia" w:ascii="宋体" w:hAnsi="宋体" w:eastAsia="宋体" w:cs="宋体"/>
                <w:color w:val="auto"/>
                <w:kern w:val="0"/>
                <w:sz w:val="21"/>
                <w:szCs w:val="21"/>
                <w:lang w:val="en-US" w:eastAsia="zh-CN"/>
              </w:rPr>
              <w:t>能力建设类</w:t>
            </w:r>
          </w:p>
        </w:tc>
        <w:tc>
          <w:tcPr>
            <w:tcW w:w="639" w:type="dxa"/>
            <w:tcBorders>
              <w:tl2br w:val="nil"/>
              <w:tr2bl w:val="nil"/>
            </w:tcBorders>
            <w:vAlign w:val="center"/>
          </w:tcPr>
          <w:p>
            <w:pPr>
              <w:widowControl/>
              <w:adjustRightInd w:val="0"/>
              <w:snapToGrid w:val="0"/>
              <w:jc w:val="center"/>
              <w:rPr>
                <w:rFonts w:hint="default" w:ascii="宋体" w:hAnsi="宋体" w:cs="宋体" w:eastAsiaTheme="minorEastAsia"/>
                <w:color w:val="auto"/>
                <w:kern w:val="0"/>
                <w:sz w:val="21"/>
                <w:szCs w:val="21"/>
                <w:lang w:val="en-US" w:eastAsia="zh-CN" w:bidi="ar-SA"/>
              </w:rPr>
            </w:pPr>
            <w:r>
              <w:rPr>
                <w:rFonts w:hint="eastAsia" w:ascii="宋体" w:hAnsi="宋体" w:eastAsia="宋体" w:cs="宋体"/>
                <w:color w:val="auto"/>
                <w:kern w:val="0"/>
                <w:sz w:val="21"/>
                <w:szCs w:val="21"/>
                <w:lang w:val="en-US" w:eastAsia="zh-CN"/>
              </w:rPr>
              <w:t>B06</w:t>
            </w:r>
          </w:p>
        </w:tc>
        <w:tc>
          <w:tcPr>
            <w:tcW w:w="2864" w:type="dxa"/>
            <w:tcBorders>
              <w:tl2br w:val="nil"/>
              <w:tr2bl w:val="nil"/>
            </w:tcBorders>
            <w:vAlign w:val="center"/>
          </w:tcPr>
          <w:p>
            <w:pPr>
              <w:widowControl/>
              <w:adjustRightInd w:val="0"/>
              <w:snapToGrid w:val="0"/>
              <w:jc w:val="center"/>
              <w:rPr>
                <w:rFonts w:hint="eastAsia" w:ascii="宋体" w:hAnsi="宋体" w:cs="宋体" w:eastAsiaTheme="minorEastAsia"/>
                <w:color w:val="auto"/>
                <w:kern w:val="0"/>
                <w:sz w:val="21"/>
                <w:szCs w:val="21"/>
                <w:lang w:val="en-US" w:eastAsia="zh-CN" w:bidi="ar-SA"/>
              </w:rPr>
            </w:pPr>
            <w:r>
              <w:rPr>
                <w:rFonts w:hint="eastAsia" w:ascii="宋体" w:hAnsi="宋体" w:cs="宋体"/>
                <w:color w:val="auto"/>
                <w:kern w:val="0"/>
                <w:szCs w:val="21"/>
              </w:rPr>
              <w:t>下城区养老金牌顾问能力提升项目</w:t>
            </w:r>
          </w:p>
        </w:tc>
        <w:tc>
          <w:tcPr>
            <w:tcW w:w="3787" w:type="dxa"/>
            <w:tcBorders>
              <w:tl2br w:val="nil"/>
              <w:tr2bl w:val="nil"/>
            </w:tcBorders>
            <w:vAlign w:val="center"/>
          </w:tcPr>
          <w:p>
            <w:pPr>
              <w:widowControl/>
              <w:adjustRightInd w:val="0"/>
              <w:snapToGrid w:val="0"/>
              <w:rPr>
                <w:rFonts w:ascii="宋体" w:hAnsi="宋体" w:cs="宋体"/>
                <w:color w:val="auto"/>
                <w:kern w:val="0"/>
                <w:szCs w:val="21"/>
              </w:rPr>
            </w:pPr>
            <w:r>
              <w:rPr>
                <w:rFonts w:hint="eastAsia" w:ascii="宋体" w:hAnsi="宋体" w:cs="宋体"/>
                <w:color w:val="auto"/>
                <w:kern w:val="0"/>
                <w:szCs w:val="21"/>
              </w:rPr>
              <w:t>服务对象：养老顾问及枢纽设施负责人。</w:t>
            </w:r>
          </w:p>
          <w:p>
            <w:pPr>
              <w:widowControl/>
              <w:adjustRightInd w:val="0"/>
              <w:snapToGrid w:val="0"/>
              <w:rPr>
                <w:rFonts w:ascii="宋体" w:hAnsi="宋体" w:cs="宋体"/>
                <w:color w:val="auto"/>
                <w:kern w:val="0"/>
                <w:szCs w:val="21"/>
              </w:rPr>
            </w:pPr>
            <w:r>
              <w:rPr>
                <w:rFonts w:hint="eastAsia" w:ascii="宋体" w:hAnsi="宋体" w:cs="宋体"/>
                <w:color w:val="auto"/>
                <w:kern w:val="0"/>
                <w:szCs w:val="21"/>
              </w:rPr>
              <w:t>项目产出：</w:t>
            </w:r>
          </w:p>
          <w:p>
            <w:pPr>
              <w:widowControl/>
              <w:adjustRightInd w:val="0"/>
              <w:snapToGrid w:val="0"/>
              <w:rPr>
                <w:rFonts w:ascii="宋体" w:hAnsi="宋体" w:cs="宋体"/>
                <w:color w:val="auto"/>
                <w:kern w:val="0"/>
                <w:szCs w:val="21"/>
              </w:rPr>
            </w:pPr>
            <w:r>
              <w:rPr>
                <w:rFonts w:hint="eastAsia" w:ascii="宋体" w:hAnsi="宋体" w:cs="宋体"/>
                <w:color w:val="auto"/>
                <w:kern w:val="0"/>
                <w:szCs w:val="21"/>
              </w:rPr>
              <w:t xml:space="preserve">1.开展金牌养老顾问训练营3期（含参访）； </w:t>
            </w:r>
          </w:p>
          <w:p>
            <w:pPr>
              <w:widowControl/>
              <w:adjustRightInd w:val="0"/>
              <w:snapToGrid w:val="0"/>
              <w:rPr>
                <w:rFonts w:ascii="宋体" w:hAnsi="宋体" w:cs="宋体"/>
                <w:color w:val="auto"/>
                <w:kern w:val="0"/>
                <w:szCs w:val="21"/>
              </w:rPr>
            </w:pPr>
            <w:r>
              <w:rPr>
                <w:rFonts w:hint="eastAsia" w:ascii="宋体" w:hAnsi="宋体" w:cs="宋体"/>
                <w:color w:val="auto"/>
                <w:kern w:val="0"/>
                <w:szCs w:val="21"/>
              </w:rPr>
              <w:t>2.开展养老服务专题工作坊6次；</w:t>
            </w:r>
          </w:p>
          <w:p>
            <w:pPr>
              <w:widowControl/>
              <w:adjustRightInd w:val="0"/>
              <w:snapToGrid w:val="0"/>
              <w:rPr>
                <w:rFonts w:hint="eastAsia" w:ascii="宋体" w:hAnsi="宋体" w:cs="宋体"/>
                <w:color w:val="auto"/>
                <w:kern w:val="0"/>
                <w:szCs w:val="21"/>
              </w:rPr>
            </w:pPr>
            <w:r>
              <w:rPr>
                <w:rFonts w:hint="eastAsia" w:ascii="宋体" w:hAnsi="宋体" w:cs="宋体"/>
                <w:color w:val="auto"/>
                <w:kern w:val="0"/>
                <w:szCs w:val="21"/>
              </w:rPr>
              <w:t>3.形成金牌养老顾问工作流程规范标准；</w:t>
            </w:r>
          </w:p>
          <w:p>
            <w:pPr>
              <w:widowControl/>
              <w:adjustRightInd w:val="0"/>
              <w:snapToGrid w:val="0"/>
              <w:rPr>
                <w:rFonts w:hint="eastAsia" w:ascii="宋体" w:hAnsi="宋体" w:cs="宋体" w:eastAsiaTheme="minorEastAsia"/>
                <w:color w:val="auto"/>
                <w:kern w:val="0"/>
                <w:sz w:val="21"/>
                <w:szCs w:val="21"/>
                <w:lang w:val="en-US" w:eastAsia="zh-CN" w:bidi="ar-SA"/>
              </w:rPr>
            </w:pPr>
            <w:r>
              <w:rPr>
                <w:rFonts w:hint="eastAsia" w:ascii="宋体" w:hAnsi="宋体" w:cs="宋体"/>
                <w:color w:val="auto"/>
                <w:kern w:val="0"/>
                <w:szCs w:val="21"/>
              </w:rPr>
              <w:t xml:space="preserve">4、完成养老顾问服务优秀10大案例等。 </w:t>
            </w:r>
          </w:p>
        </w:tc>
        <w:tc>
          <w:tcPr>
            <w:tcW w:w="1305" w:type="dxa"/>
            <w:tcBorders>
              <w:tl2br w:val="nil"/>
              <w:tr2bl w:val="nil"/>
            </w:tcBorders>
            <w:vAlign w:val="center"/>
          </w:tcPr>
          <w:p>
            <w:pPr>
              <w:widowControl/>
              <w:adjustRightInd w:val="0"/>
              <w:snapToGrid w:val="0"/>
              <w:jc w:val="center"/>
              <w:rPr>
                <w:rFonts w:hint="eastAsia" w:ascii="宋体" w:hAnsi="宋体" w:cs="宋体" w:eastAsiaTheme="minorEastAsia"/>
                <w:color w:val="auto"/>
                <w:kern w:val="0"/>
                <w:sz w:val="21"/>
                <w:szCs w:val="21"/>
                <w:lang w:val="en-US" w:eastAsia="zh-CN" w:bidi="ar-SA"/>
              </w:rPr>
            </w:pPr>
            <w:r>
              <w:rPr>
                <w:rFonts w:hint="eastAsia" w:ascii="宋体" w:hAnsi="宋体" w:cs="宋体"/>
                <w:color w:val="auto"/>
                <w:kern w:val="0"/>
                <w:szCs w:val="21"/>
              </w:rPr>
              <w:t>下城区</w:t>
            </w:r>
          </w:p>
        </w:tc>
        <w:tc>
          <w:tcPr>
            <w:tcW w:w="1020" w:type="dxa"/>
            <w:tcBorders>
              <w:tl2br w:val="nil"/>
              <w:tr2bl w:val="nil"/>
            </w:tcBorders>
            <w:vAlign w:val="center"/>
          </w:tcPr>
          <w:p>
            <w:pPr>
              <w:widowControl/>
              <w:adjustRightInd w:val="0"/>
              <w:snapToGrid w:val="0"/>
              <w:jc w:val="center"/>
              <w:rPr>
                <w:rFonts w:hint="eastAsia" w:ascii="宋体" w:hAnsi="宋体" w:cs="宋体" w:eastAsiaTheme="minorEastAsia"/>
                <w:color w:val="auto"/>
                <w:kern w:val="0"/>
                <w:sz w:val="21"/>
                <w:szCs w:val="21"/>
                <w:lang w:val="en-US" w:eastAsia="zh-CN" w:bidi="ar-SA"/>
              </w:rPr>
            </w:pPr>
            <w:r>
              <w:rPr>
                <w:rFonts w:hint="eastAsia" w:ascii="宋体" w:hAnsi="宋体" w:cs="宋体"/>
                <w:color w:val="auto"/>
                <w:kern w:val="0"/>
                <w:szCs w:val="21"/>
              </w:rPr>
              <w:t>10</w:t>
            </w:r>
          </w:p>
        </w:tc>
        <w:tc>
          <w:tcPr>
            <w:tcW w:w="2046" w:type="dxa"/>
            <w:tcBorders>
              <w:tl2br w:val="nil"/>
              <w:tr2bl w:val="nil"/>
            </w:tcBorders>
            <w:vAlign w:val="center"/>
          </w:tcPr>
          <w:p>
            <w:pPr>
              <w:widowControl/>
              <w:adjustRightInd w:val="0"/>
              <w:snapToGrid w:val="0"/>
              <w:jc w:val="center"/>
              <w:rPr>
                <w:rFonts w:hint="eastAsia" w:ascii="宋体" w:hAnsi="宋体" w:cs="宋体" w:eastAsiaTheme="minorEastAsia"/>
                <w:color w:val="FF0000"/>
                <w:kern w:val="0"/>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118" w:hRule="atLeast"/>
        </w:trPr>
        <w:tc>
          <w:tcPr>
            <w:tcW w:w="2195" w:type="dxa"/>
            <w:vMerge w:val="restart"/>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社区营造类</w:t>
            </w:r>
          </w:p>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c>
          <w:tcPr>
            <w:tcW w:w="639" w:type="dxa"/>
            <w:vMerge w:val="restart"/>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C01</w:t>
            </w:r>
          </w:p>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c>
          <w:tcPr>
            <w:tcW w:w="2864" w:type="dxa"/>
            <w:vMerge w:val="restart"/>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居民自治力量培育更新项目</w:t>
            </w:r>
          </w:p>
        </w:tc>
        <w:tc>
          <w:tcPr>
            <w:tcW w:w="3787" w:type="dxa"/>
            <w:vMerge w:val="restart"/>
            <w:tcBorders>
              <w:tl2br w:val="nil"/>
              <w:tr2bl w:val="nil"/>
            </w:tcBorders>
            <w:vAlign w:val="center"/>
          </w:tcPr>
          <w:p>
            <w:pPr>
              <w:widowControl/>
              <w:numPr>
                <w:ilvl w:val="0"/>
                <w:numId w:val="0"/>
              </w:numPr>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1.在每个街道甄选不少于1个社区开展本项目，通过本项目实施为每个社区建立一支至少30人的老中青结构合理、更新机制完善、活动常态的新生自治力量队伍。每个社区开展不少于4次的自治能力培训坊；</w:t>
            </w:r>
          </w:p>
          <w:p>
            <w:pPr>
              <w:widowControl/>
              <w:numPr>
                <w:ilvl w:val="0"/>
                <w:numId w:val="0"/>
              </w:numPr>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2.总结提炼形成社区居民自治力量培育更新有效机制，形成适合社区实际的具有社区特色的并具有一定推广意义的指导手册；</w:t>
            </w:r>
          </w:p>
          <w:p>
            <w:pPr>
              <w:widowControl/>
              <w:numPr>
                <w:ilvl w:val="0"/>
                <w:numId w:val="0"/>
              </w:numPr>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3.策划开展一场社区居民自治力量培育更新现场会；</w:t>
            </w:r>
          </w:p>
          <w:p>
            <w:pPr>
              <w:widowControl/>
              <w:numPr>
                <w:ilvl w:val="0"/>
                <w:numId w:val="0"/>
              </w:numPr>
              <w:adjustRightInd w:val="0"/>
              <w:snapToGrid w:val="0"/>
              <w:spacing w:line="240" w:lineRule="auto"/>
              <w:ind w:left="0" w:leftChars="0" w:firstLine="0" w:firstLineChars="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4.满意度不少于85%。</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下城区南部区域4个街道</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8</w:t>
            </w:r>
          </w:p>
        </w:tc>
        <w:tc>
          <w:tcPr>
            <w:tcW w:w="2046" w:type="dxa"/>
            <w:tcBorders>
              <w:tl2br w:val="nil"/>
              <w:tr2bl w:val="nil"/>
            </w:tcBorders>
            <w:vAlign w:val="center"/>
          </w:tcPr>
          <w:p>
            <w:pPr>
              <w:widowControl/>
              <w:adjustRightInd w:val="0"/>
              <w:snapToGrid w:val="0"/>
              <w:spacing w:line="240" w:lineRule="auto"/>
              <w:jc w:val="center"/>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社会组织至少有1名及以上持有助理社会工作师或社会工作师的专职工作人员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c>
          <w:tcPr>
            <w:tcW w:w="639"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c>
          <w:tcPr>
            <w:tcW w:w="2864" w:type="dxa"/>
            <w:vMerge w:val="continue"/>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3787" w:type="dxa"/>
            <w:vMerge w:val="continue"/>
            <w:tcBorders>
              <w:tl2br w:val="nil"/>
              <w:tr2bl w:val="nil"/>
            </w:tcBorders>
            <w:vAlign w:val="center"/>
          </w:tcPr>
          <w:p>
            <w:pPr>
              <w:widowControl/>
              <w:adjustRightInd w:val="0"/>
              <w:snapToGrid w:val="0"/>
              <w:spacing w:line="240" w:lineRule="auto"/>
              <w:jc w:val="both"/>
              <w:rPr>
                <w:rFonts w:hint="eastAsia" w:ascii="宋体" w:hAnsi="宋体" w:eastAsia="宋体" w:cs="宋体"/>
                <w:color w:val="auto"/>
                <w:kern w:val="0"/>
                <w:sz w:val="21"/>
                <w:szCs w:val="21"/>
                <w:lang w:val="en-US" w:eastAsia="zh-CN"/>
              </w:rPr>
            </w:pP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下城区北部区域4个街道</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8</w:t>
            </w:r>
          </w:p>
        </w:tc>
        <w:tc>
          <w:tcPr>
            <w:tcW w:w="2046"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社会组织至少有1名及以上持有助理社会工作师或社会工作师的专职工作人员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社区营造类</w:t>
            </w:r>
          </w:p>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c>
          <w:tcPr>
            <w:tcW w:w="639"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C02</w:t>
            </w:r>
          </w:p>
        </w:tc>
        <w:tc>
          <w:tcPr>
            <w:tcW w:w="2864"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小区业委会建设服务支持项目</w:t>
            </w:r>
          </w:p>
        </w:tc>
        <w:tc>
          <w:tcPr>
            <w:tcW w:w="3787" w:type="dxa"/>
            <w:tcBorders>
              <w:tl2br w:val="nil"/>
              <w:tr2bl w:val="nil"/>
            </w:tcBorders>
            <w:vAlign w:val="center"/>
          </w:tcPr>
          <w:p>
            <w:pPr>
              <w:widowControl/>
              <w:numPr>
                <w:ilvl w:val="0"/>
                <w:numId w:val="0"/>
              </w:numPr>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1.入社调研不少于30个小区业委会管理情况，要求包括但不限于业委会历史、结构、运行、问题以及与物业、社区居委会等关系，并且面对面对业委会形成一份详细的调研报告；</w:t>
            </w:r>
          </w:p>
          <w:p>
            <w:pPr>
              <w:widowControl/>
              <w:numPr>
                <w:ilvl w:val="0"/>
                <w:numId w:val="0"/>
              </w:numPr>
              <w:adjustRightInd w:val="0"/>
              <w:snapToGrid w:val="0"/>
              <w:spacing w:line="240" w:lineRule="auto"/>
              <w:ind w:left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2.开展不少于2场的业委会负责人或代表的研训，形成研训报告；</w:t>
            </w:r>
          </w:p>
          <w:p>
            <w:pPr>
              <w:widowControl/>
              <w:numPr>
                <w:ilvl w:val="0"/>
                <w:numId w:val="0"/>
              </w:numPr>
              <w:adjustRightInd w:val="0"/>
              <w:snapToGrid w:val="0"/>
              <w:spacing w:line="240" w:lineRule="auto"/>
              <w:ind w:left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3.项目中期需完成50%，项目中期评估时需提交已完成部分的报告。</w:t>
            </w:r>
          </w:p>
          <w:p>
            <w:pPr>
              <w:widowControl/>
              <w:numPr>
                <w:ilvl w:val="0"/>
                <w:numId w:val="0"/>
              </w:numPr>
              <w:adjustRightInd w:val="0"/>
              <w:snapToGrid w:val="0"/>
              <w:spacing w:line="240" w:lineRule="auto"/>
              <w:ind w:left="0" w:leftChars="0" w:firstLine="0" w:firstLineChars="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4.满意度不少于85%。</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全区不少于30个成立业委会的小区</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8</w:t>
            </w:r>
          </w:p>
        </w:tc>
        <w:tc>
          <w:tcPr>
            <w:tcW w:w="2046" w:type="dxa"/>
            <w:tcBorders>
              <w:tl2br w:val="nil"/>
              <w:tr2bl w:val="nil"/>
            </w:tcBorders>
            <w:vAlign w:val="center"/>
          </w:tcPr>
          <w:p>
            <w:pPr>
              <w:widowControl/>
              <w:adjustRightInd w:val="0"/>
              <w:snapToGrid w:val="0"/>
              <w:spacing w:line="240" w:lineRule="auto"/>
              <w:jc w:val="center"/>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至少有1名及以上持有助理社会工作师或社会工作师的专职工作人员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社区营造类</w:t>
            </w:r>
          </w:p>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c>
          <w:tcPr>
            <w:tcW w:w="639"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C03</w:t>
            </w:r>
          </w:p>
        </w:tc>
        <w:tc>
          <w:tcPr>
            <w:tcW w:w="2864"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“社区空间”服务支持计划</w:t>
            </w:r>
          </w:p>
        </w:tc>
        <w:tc>
          <w:tcPr>
            <w:tcW w:w="3787" w:type="dxa"/>
            <w:tcBorders>
              <w:tl2br w:val="nil"/>
              <w:tr2bl w:val="nil"/>
            </w:tcBorders>
            <w:vAlign w:val="center"/>
          </w:tcPr>
          <w:p>
            <w:pPr>
              <w:widowControl/>
              <w:numPr>
                <w:ilvl w:val="0"/>
                <w:numId w:val="3"/>
              </w:numPr>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项目周期内通过入社走访调研、居民访谈、社区观察、专家咨询等方法（至少覆盖全区不同类型的16个社区）全面客观收集整理社区空间建设情况，形成详细社区空间治理报告；</w:t>
            </w:r>
          </w:p>
          <w:p>
            <w:pPr>
              <w:widowControl/>
              <w:numPr>
                <w:ilvl w:val="0"/>
                <w:numId w:val="3"/>
              </w:numPr>
              <w:adjustRightInd w:val="0"/>
              <w:snapToGrid w:val="0"/>
              <w:spacing w:line="240" w:lineRule="auto"/>
              <w:ind w:left="0" w:leftChars="0" w:firstLine="0" w:firstLine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至少开展2场社区空间服务支持计划专题研训，并形成研训报告；</w:t>
            </w:r>
          </w:p>
          <w:p>
            <w:pPr>
              <w:widowControl/>
              <w:numPr>
                <w:ilvl w:val="0"/>
                <w:numId w:val="3"/>
              </w:numPr>
              <w:adjustRightInd w:val="0"/>
              <w:snapToGrid w:val="0"/>
              <w:spacing w:line="240" w:lineRule="auto"/>
              <w:ind w:left="0" w:leftChars="0" w:firstLine="0" w:firstLineChars="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项目中期前完成50%，项目中期评估时需提交已完成部分的报告。</w:t>
            </w:r>
          </w:p>
          <w:p>
            <w:pPr>
              <w:widowControl/>
              <w:numPr>
                <w:ilvl w:val="0"/>
                <w:numId w:val="3"/>
              </w:numPr>
              <w:adjustRightInd w:val="0"/>
              <w:snapToGrid w:val="0"/>
              <w:spacing w:line="240" w:lineRule="auto"/>
              <w:ind w:left="0" w:leftChars="0" w:firstLine="0" w:firstLineChars="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满意度不少于85%。</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下城区</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8</w:t>
            </w:r>
          </w:p>
        </w:tc>
        <w:tc>
          <w:tcPr>
            <w:tcW w:w="2046"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至少有1名及以上持有助理社会工作师或社会工作师的专职工作人员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社区营造类</w:t>
            </w:r>
          </w:p>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c>
          <w:tcPr>
            <w:tcW w:w="639"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C04</w:t>
            </w:r>
          </w:p>
        </w:tc>
        <w:tc>
          <w:tcPr>
            <w:tcW w:w="2864"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下城区社区治理工作宣讲团培养计划</w:t>
            </w:r>
          </w:p>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3787" w:type="dxa"/>
            <w:tcBorders>
              <w:tl2br w:val="nil"/>
              <w:tr2bl w:val="nil"/>
            </w:tcBorders>
            <w:vAlign w:val="center"/>
          </w:tcPr>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1．培养一支不少于20人的具有下城特色的社区治理工作宣讲团；</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2．对宣讲团队成员进行礼仪、讲解等培训，培训人次不少于200人次；</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3．梳理下城民政工作特色亮点，形成下城社区治理工作一览图（包括下城社区治理点位情况介绍、位置等）；</w:t>
            </w:r>
          </w:p>
          <w:p>
            <w:pPr>
              <w:widowControl/>
              <w:adjustRightInd w:val="0"/>
              <w:snapToGrid w:val="0"/>
              <w:spacing w:line="240"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4.满意度不少于85%。</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下城区八个街道</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8</w:t>
            </w:r>
          </w:p>
        </w:tc>
        <w:tc>
          <w:tcPr>
            <w:tcW w:w="2046"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有礼仪、普通话辅导等经验的社会组织优先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社区营造类</w:t>
            </w:r>
          </w:p>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c>
          <w:tcPr>
            <w:tcW w:w="639"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C05</w:t>
            </w:r>
          </w:p>
        </w:tc>
        <w:tc>
          <w:tcPr>
            <w:tcW w:w="2864"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下城区社区工作者能力提升项目</w:t>
            </w:r>
          </w:p>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3787" w:type="dxa"/>
            <w:tcBorders>
              <w:tl2br w:val="nil"/>
              <w:tr2bl w:val="nil"/>
            </w:tcBorders>
            <w:vAlign w:val="center"/>
          </w:tcPr>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1．开展我区社工节1次，展示我区社区工作者风采；</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2．对我区社区工作者开展培训、沙龙等，为社区工作者增能；</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3．发布一系列宣传报道，提升社区工作者社会知晓度、认同度、美誉度；</w:t>
            </w:r>
          </w:p>
          <w:p>
            <w:pPr>
              <w:widowControl/>
              <w:adjustRightInd w:val="0"/>
              <w:snapToGrid w:val="0"/>
              <w:spacing w:line="240"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4.满意度不少于85%。</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下城区</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8</w:t>
            </w:r>
          </w:p>
        </w:tc>
        <w:tc>
          <w:tcPr>
            <w:tcW w:w="2046"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至少有1名及以上持有助理社会工作师或社会工作师的专职工作人员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社区营造类</w:t>
            </w:r>
          </w:p>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c>
          <w:tcPr>
            <w:tcW w:w="639"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C06</w:t>
            </w:r>
          </w:p>
        </w:tc>
        <w:tc>
          <w:tcPr>
            <w:tcW w:w="2864"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社区治理和服务创新研究项目</w:t>
            </w:r>
          </w:p>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3787" w:type="dxa"/>
            <w:tcBorders>
              <w:tl2br w:val="nil"/>
              <w:tr2bl w:val="nil"/>
            </w:tcBorders>
            <w:vAlign w:val="center"/>
          </w:tcPr>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1．收集整理我区社区治理和服务创新的典型案例，案例数不少于10个，并为每个案例提供至少1次指导；</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2．至少开展2次面向社区治理和服务创新现状和成效的调研，开展研讨会至少2次，形成1份不少于8000字调研分析报告；</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3．服务对象满意度不低于85%；</w:t>
            </w:r>
          </w:p>
          <w:p>
            <w:pPr>
              <w:widowControl/>
              <w:adjustRightInd w:val="0"/>
              <w:snapToGrid w:val="0"/>
              <w:spacing w:line="240"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针对项目所开展的活动，拍摄不少于1个小视频，时长在30秒至90秒。</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下城区</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8</w:t>
            </w:r>
          </w:p>
        </w:tc>
        <w:tc>
          <w:tcPr>
            <w:tcW w:w="2046"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至少有1名及以上持有助理社会工作师或社会工作师的专职工作人员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社区营造类</w:t>
            </w:r>
          </w:p>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c>
          <w:tcPr>
            <w:tcW w:w="639"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C07</w:t>
            </w:r>
          </w:p>
        </w:tc>
        <w:tc>
          <w:tcPr>
            <w:tcW w:w="2864"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老助老驿站--鲍大妈聊天室项目</w:t>
            </w:r>
          </w:p>
        </w:tc>
        <w:tc>
          <w:tcPr>
            <w:tcW w:w="3787" w:type="dxa"/>
            <w:tcBorders>
              <w:tl2br w:val="nil"/>
              <w:tr2bl w:val="nil"/>
            </w:tcBorders>
            <w:vAlign w:val="center"/>
          </w:tcPr>
          <w:p>
            <w:pPr>
              <w:widowControl/>
              <w:numPr>
                <w:ilvl w:val="0"/>
                <w:numId w:val="4"/>
              </w:numPr>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在全区推广鲍大妈聊天室模式，项目周期覆盖全区不少于3个社区，指导或培育3支“鲍大妈聊天室”新力量；</w:t>
            </w:r>
          </w:p>
          <w:p>
            <w:pPr>
              <w:widowControl/>
              <w:numPr>
                <w:ilvl w:val="0"/>
                <w:numId w:val="4"/>
              </w:numPr>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开展心理、专项咨询活动48次，上门入户聊天20人次/月，开展和谐幸福大课堂12次，开展社区文化屋活动12次、开展社区道德课堂 6次；</w:t>
            </w:r>
          </w:p>
          <w:p>
            <w:pPr>
              <w:widowControl/>
              <w:numPr>
                <w:ilvl w:val="0"/>
                <w:numId w:val="4"/>
              </w:numPr>
              <w:adjustRightInd w:val="0"/>
              <w:snapToGrid w:val="0"/>
              <w:spacing w:line="240" w:lineRule="auto"/>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满意度不少于85%。</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下城区</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3</w:t>
            </w:r>
          </w:p>
        </w:tc>
        <w:tc>
          <w:tcPr>
            <w:tcW w:w="2046"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1095" w:hRule="atLeast"/>
        </w:trPr>
        <w:tc>
          <w:tcPr>
            <w:tcW w:w="219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志愿服务类</w:t>
            </w:r>
          </w:p>
        </w:tc>
        <w:tc>
          <w:tcPr>
            <w:tcW w:w="639"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D01</w:t>
            </w:r>
          </w:p>
        </w:tc>
        <w:tc>
          <w:tcPr>
            <w:tcW w:w="2864"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下城区志愿服务项目</w:t>
            </w:r>
          </w:p>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p>
        </w:tc>
        <w:tc>
          <w:tcPr>
            <w:tcW w:w="3787" w:type="dxa"/>
            <w:tcBorders>
              <w:tl2br w:val="nil"/>
              <w:tr2bl w:val="nil"/>
            </w:tcBorders>
            <w:vAlign w:val="center"/>
          </w:tcPr>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1.开展全区性志愿服务活动不少于12场，覆盖辐射人数不少于1000人。</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2.通过公开招募、社会组织发动、个人报名等多种方式发现培育区域骨干志愿者队伍，建立具有特色的志愿服务机制，形成品牌性志愿项目；在志愿者结构中新增中青年、少年儿童志愿者不少于30人。</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3.有完整的志愿者积分制度；志愿服务项目的开展同步在全国志愿服务信息系统进行发布和记录。</w:t>
            </w:r>
          </w:p>
          <w:p>
            <w:pPr>
              <w:widowControl/>
              <w:adjustRightInd w:val="0"/>
              <w:snapToGrid w:val="0"/>
              <w:spacing w:line="240" w:lineRule="auto"/>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4.形成具有一定影响力的特色志愿服务项目。</w:t>
            </w:r>
          </w:p>
          <w:p>
            <w:pPr>
              <w:widowControl/>
              <w:adjustRightInd w:val="0"/>
              <w:snapToGrid w:val="0"/>
              <w:spacing w:line="240" w:lineRule="auto"/>
              <w:jc w:val="both"/>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5.满意度评价不低于85%。</w:t>
            </w:r>
          </w:p>
        </w:tc>
        <w:tc>
          <w:tcPr>
            <w:tcW w:w="1305"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下城区</w:t>
            </w:r>
          </w:p>
        </w:tc>
        <w:tc>
          <w:tcPr>
            <w:tcW w:w="1020"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w:t>
            </w:r>
          </w:p>
        </w:tc>
        <w:tc>
          <w:tcPr>
            <w:tcW w:w="2046" w:type="dxa"/>
            <w:tcBorders>
              <w:tl2br w:val="nil"/>
              <w:tr2bl w:val="nil"/>
            </w:tcBorders>
            <w:vAlign w:val="center"/>
          </w:tcPr>
          <w:p>
            <w:pPr>
              <w:widowControl/>
              <w:adjustRightInd w:val="0"/>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承接社会组织为被标识的志愿服务机构</w:t>
            </w:r>
          </w:p>
        </w:tc>
      </w:tr>
    </w:tbl>
    <w:p>
      <w:pPr>
        <w:rPr>
          <w:color w:val="auto"/>
          <w:sz w:val="16"/>
          <w:szCs w:val="18"/>
        </w:rPr>
      </w:pPr>
    </w:p>
    <w:p>
      <w:pPr>
        <w:widowControl/>
        <w:adjustRightInd w:val="0"/>
        <w:snapToGrid w:val="0"/>
        <w:spacing w:line="336" w:lineRule="auto"/>
        <w:rPr>
          <w:rFonts w:hint="eastAsia" w:ascii="仿宋" w:hAnsi="仿宋" w:eastAsia="仿宋" w:cs="宋体"/>
          <w:color w:val="auto"/>
          <w:kern w:val="0"/>
          <w:sz w:val="32"/>
          <w:szCs w:val="32"/>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EA847"/>
    <w:multiLevelType w:val="singleLevel"/>
    <w:tmpl w:val="8CAEA847"/>
    <w:lvl w:ilvl="0" w:tentative="0">
      <w:start w:val="1"/>
      <w:numFmt w:val="decimal"/>
      <w:lvlText w:val="%1."/>
      <w:lvlJc w:val="left"/>
      <w:pPr>
        <w:tabs>
          <w:tab w:val="left" w:pos="312"/>
        </w:tabs>
      </w:pPr>
    </w:lvl>
  </w:abstractNum>
  <w:abstractNum w:abstractNumId="1">
    <w:nsid w:val="D1BDD8E6"/>
    <w:multiLevelType w:val="singleLevel"/>
    <w:tmpl w:val="D1BDD8E6"/>
    <w:lvl w:ilvl="0" w:tentative="0">
      <w:start w:val="1"/>
      <w:numFmt w:val="decimal"/>
      <w:lvlText w:val="%1."/>
      <w:lvlJc w:val="left"/>
      <w:pPr>
        <w:tabs>
          <w:tab w:val="left" w:pos="312"/>
        </w:tabs>
      </w:pPr>
    </w:lvl>
  </w:abstractNum>
  <w:abstractNum w:abstractNumId="2">
    <w:nsid w:val="2675BAD9"/>
    <w:multiLevelType w:val="singleLevel"/>
    <w:tmpl w:val="2675BAD9"/>
    <w:lvl w:ilvl="0" w:tentative="0">
      <w:start w:val="1"/>
      <w:numFmt w:val="decimal"/>
      <w:lvlText w:val="%1."/>
      <w:lvlJc w:val="left"/>
      <w:pPr>
        <w:tabs>
          <w:tab w:val="left" w:pos="312"/>
        </w:tabs>
      </w:pPr>
    </w:lvl>
  </w:abstractNum>
  <w:abstractNum w:abstractNumId="3">
    <w:nsid w:val="3388D7EC"/>
    <w:multiLevelType w:val="singleLevel"/>
    <w:tmpl w:val="3388D7EC"/>
    <w:lvl w:ilvl="0" w:tentative="0">
      <w:start w:val="1"/>
      <w:numFmt w:val="decimal"/>
      <w:lvlText w:val="%1."/>
      <w:lvlJc w:val="left"/>
      <w:pPr>
        <w:tabs>
          <w:tab w:val="left" w:pos="312"/>
        </w:tabs>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E1978"/>
    <w:rsid w:val="214E1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2021-01-14T06:40:00Z</dcterms:created>
  <dc:creator>HP</dc:creator>
  <cp:lastModifiedBy>HP</cp:lastModifiedBy>
  <dcterms:modified xsi:type="dcterms:W3CDTF">2021-01-14T06:41:12Z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